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1B" w:rsidRDefault="009C2454">
      <w:r w:rsidRPr="009C2454">
        <w:rPr>
          <w:noProof/>
        </w:rPr>
        <w:pict>
          <v:shapetype id="_x0000_t32" coordsize="21600,21600" o:spt="32" o:oned="t" path="m,l21600,21600e" filled="f">
            <v:path arrowok="t" fillok="f" o:connecttype="none"/>
            <o:lock v:ext="edit" shapetype="t"/>
          </v:shapetype>
          <v:shape id="Conector recto de flecha 1" o:spid="_x0000_s1026" type="#_x0000_t32" style="position:absolute;margin-left:-6pt;margin-top:0;width:465pt;height: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" strokecolor="#4f81bd [3204]">
            <v:stroke startarrowwidth="narrow" startarrowlength="short" endarrowwidth="narrow" endarrowlength="short" joinstyle="miter"/>
            <w10:wrap anchorx="margin"/>
          </v:shape>
        </w:pict>
      </w:r>
    </w:p>
    <w:p w:rsidR="0056791B" w:rsidRDefault="000A1A30">
      <w:pPr>
        <w:tabs>
          <w:tab w:val="left" w:pos="5535"/>
        </w:tabs>
      </w:pPr>
      <w:r>
        <w:tab/>
      </w:r>
    </w:p>
    <w:p w:rsidR="0056791B" w:rsidRDefault="000A1A30">
      <w:pPr>
        <w:jc w:val="center"/>
        <w:rPr>
          <w:rFonts w:ascii="Titillium Web" w:eastAsia="Titillium Web" w:hAnsi="Titillium Web" w:cs="Titillium Web"/>
          <w:b/>
          <w:color w:val="1B955E"/>
          <w:sz w:val="38"/>
          <w:szCs w:val="38"/>
        </w:rPr>
      </w:pPr>
      <w:r>
        <w:rPr>
          <w:rFonts w:ascii="Titillium Web" w:eastAsia="Titillium Web" w:hAnsi="Titillium Web" w:cs="Titillium Web"/>
          <w:b/>
          <w:color w:val="1B955E"/>
          <w:sz w:val="38"/>
          <w:szCs w:val="38"/>
        </w:rPr>
        <w:t>1</w:t>
      </w:r>
      <w:r>
        <w:rPr>
          <w:rFonts w:ascii="Titillium Web" w:eastAsia="Titillium Web" w:hAnsi="Titillium Web" w:cs="Titillium Web"/>
          <w:b/>
          <w:color w:val="1B955E"/>
          <w:sz w:val="38"/>
          <w:szCs w:val="38"/>
          <w:vertAlign w:val="superscript"/>
        </w:rPr>
        <w:t>st</w:t>
      </w:r>
      <w:r>
        <w:rPr>
          <w:rFonts w:ascii="Titillium Web" w:eastAsia="Titillium Web" w:hAnsi="Titillium Web" w:cs="Titillium Web"/>
          <w:b/>
          <w:color w:val="1B955E"/>
          <w:sz w:val="38"/>
          <w:szCs w:val="38"/>
        </w:rPr>
        <w:t xml:space="preserve"> Local </w:t>
      </w:r>
      <w:r w:rsidR="00894144">
        <w:rPr>
          <w:rFonts w:ascii="Titillium Web" w:eastAsia="Titillium Web" w:hAnsi="Titillium Web" w:cs="Titillium Web"/>
          <w:b/>
          <w:color w:val="1B955E"/>
          <w:sz w:val="38"/>
          <w:szCs w:val="38"/>
        </w:rPr>
        <w:t>seminar</w:t>
      </w:r>
      <w:r>
        <w:rPr>
          <w:rFonts w:ascii="Titillium Web" w:eastAsia="Titillium Web" w:hAnsi="Titillium Web" w:cs="Titillium Web"/>
          <w:b/>
          <w:color w:val="1B955E"/>
          <w:sz w:val="38"/>
          <w:szCs w:val="38"/>
        </w:rPr>
        <w:t xml:space="preserve"> </w:t>
      </w:r>
    </w:p>
    <w:p w:rsidR="0056791B" w:rsidRDefault="0056791B">
      <w:pPr>
        <w:jc w:val="center"/>
        <w:rPr>
          <w:rFonts w:ascii="Titillium Web" w:eastAsia="Titillium Web" w:hAnsi="Titillium Web" w:cs="Titillium Web"/>
          <w:b/>
          <w:color w:val="1B955E"/>
          <w:sz w:val="22"/>
          <w:szCs w:val="22"/>
        </w:rPr>
      </w:pPr>
    </w:p>
    <w:p w:rsidR="0056791B" w:rsidRDefault="000A1A30">
      <w:pPr>
        <w:pBdr>
          <w:top w:val="nil"/>
          <w:left w:val="nil"/>
          <w:bottom w:val="nil"/>
          <w:right w:val="nil"/>
          <w:between w:val="nil"/>
        </w:pBdr>
        <w:shd w:val="clear" w:color="auto" w:fill="FFFFFF"/>
        <w:spacing w:after="225" w:line="259" w:lineRule="auto"/>
        <w:jc w:val="center"/>
        <w:rPr>
          <w:rFonts w:ascii="Titillium Web" w:eastAsia="Titillium Web" w:hAnsi="Titillium Web" w:cs="Titillium Web"/>
          <w:b/>
          <w:color w:val="2F5496"/>
          <w:sz w:val="32"/>
          <w:szCs w:val="32"/>
        </w:rPr>
      </w:pPr>
      <w:bookmarkStart w:id="0" w:name="_gjdgxs" w:colFirst="0" w:colLast="0"/>
      <w:bookmarkEnd w:id="0"/>
      <w:r>
        <w:rPr>
          <w:rFonts w:ascii="Titillium Web" w:eastAsia="Titillium Web" w:hAnsi="Titillium Web" w:cs="Titillium Web"/>
          <w:b/>
          <w:color w:val="2F5496"/>
          <w:sz w:val="32"/>
          <w:szCs w:val="32"/>
        </w:rPr>
        <w:t>Event report and monitoring</w:t>
      </w:r>
    </w:p>
    <w:p w:rsidR="0056791B" w:rsidRDefault="00756556">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[REGION of EPIRUS</w:t>
      </w:r>
      <w:r w:rsidR="000A1A30">
        <w:rPr>
          <w:rFonts w:ascii="Century Gothic" w:eastAsia="Century Gothic" w:hAnsi="Century Gothic" w:cs="Century Gothic"/>
          <w:color w:val="7F7F7F"/>
          <w:sz w:val="22"/>
          <w:szCs w:val="22"/>
        </w:rPr>
        <w:t>]</w:t>
      </w:r>
    </w:p>
    <w:p w:rsidR="0056791B" w:rsidRDefault="0056791B">
      <w:pPr>
        <w:pBdr>
          <w:top w:val="nil"/>
          <w:left w:val="nil"/>
          <w:bottom w:val="nil"/>
          <w:right w:val="nil"/>
          <w:between w:val="nil"/>
        </w:pBdr>
        <w:jc w:val="both"/>
        <w:rPr>
          <w:rFonts w:ascii="Century Gothic" w:eastAsia="Century Gothic" w:hAnsi="Century Gothic" w:cs="Century Gothic"/>
          <w:color w:val="171717"/>
          <w:sz w:val="16"/>
          <w:szCs w:val="16"/>
        </w:rPr>
      </w:pPr>
    </w:p>
    <w:tbl>
      <w:tblPr>
        <w:tblStyle w:val="a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3"/>
        <w:gridCol w:w="4503"/>
      </w:tblGrid>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Venue</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Region of Epirus - Meeting room 240</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Date</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24.06.2019</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Number of people attending</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15</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Type of Stakeholders involved (categories)</w:t>
            </w:r>
          </w:p>
        </w:tc>
        <w:tc>
          <w:tcPr>
            <w:tcW w:w="4503" w:type="dxa"/>
          </w:tcPr>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sidRPr="002922FB">
              <w:rPr>
                <w:rFonts w:ascii="Century Gothic" w:eastAsia="Century Gothic" w:hAnsi="Century Gothic" w:cs="Century Gothic"/>
                <w:color w:val="171717"/>
                <w:sz w:val="16"/>
                <w:szCs w:val="16"/>
                <w:lang w:val="en-US"/>
              </w:rPr>
              <w:t xml:space="preserve">Technical </w:t>
            </w:r>
            <w:proofErr w:type="spellStart"/>
            <w:r w:rsidRPr="002922FB">
              <w:rPr>
                <w:rFonts w:ascii="Century Gothic" w:eastAsia="Century Gothic" w:hAnsi="Century Gothic" w:cs="Century Gothic"/>
                <w:color w:val="171717"/>
                <w:sz w:val="16"/>
                <w:szCs w:val="16"/>
                <w:lang w:val="en-US"/>
              </w:rPr>
              <w:t>Champ</w:t>
            </w:r>
            <w:r>
              <w:rPr>
                <w:rFonts w:ascii="Century Gothic" w:eastAsia="Century Gothic" w:hAnsi="Century Gothic" w:cs="Century Gothic"/>
                <w:color w:val="171717"/>
                <w:sz w:val="16"/>
                <w:szCs w:val="16"/>
                <w:lang w:val="en-US"/>
              </w:rPr>
              <w:t>er</w:t>
            </w:r>
            <w:proofErr w:type="spellEnd"/>
            <w:r>
              <w:rPr>
                <w:rFonts w:ascii="Century Gothic" w:eastAsia="Century Gothic" w:hAnsi="Century Gothic" w:cs="Century Gothic"/>
                <w:color w:val="171717"/>
                <w:sz w:val="16"/>
                <w:szCs w:val="16"/>
                <w:lang w:val="en-US"/>
              </w:rPr>
              <w:t xml:space="preserve"> of Greece</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 xml:space="preserve">Director of Environment &amp; Spatial planning </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Local construction companies</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National construction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PV expert</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Forester</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proofErr w:type="spellStart"/>
            <w:r>
              <w:rPr>
                <w:rFonts w:ascii="Century Gothic" w:eastAsia="Century Gothic" w:hAnsi="Century Gothic" w:cs="Century Gothic"/>
                <w:color w:val="171717"/>
                <w:sz w:val="16"/>
                <w:szCs w:val="16"/>
                <w:lang w:val="en-US"/>
              </w:rPr>
              <w:t>Bioenergy</w:t>
            </w:r>
            <w:proofErr w:type="spellEnd"/>
            <w:r>
              <w:rPr>
                <w:rFonts w:ascii="Century Gothic" w:eastAsia="Century Gothic" w:hAnsi="Century Gothic" w:cs="Century Gothic"/>
                <w:color w:val="171717"/>
                <w:sz w:val="16"/>
                <w:szCs w:val="16"/>
                <w:lang w:val="en-US"/>
              </w:rPr>
              <w:t xml:space="preserve">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Managing Authority of Epirus</w:t>
            </w:r>
          </w:p>
          <w:p w:rsidR="00756556" w:rsidRP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National Electric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Project manager of Municipal Solid Waste Plant</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Center of Renewable Energy Sources</w:t>
            </w:r>
            <w:r w:rsidR="00312147">
              <w:rPr>
                <w:rFonts w:ascii="Century Gothic" w:eastAsia="Century Gothic" w:hAnsi="Century Gothic" w:cs="Century Gothic"/>
                <w:color w:val="171717"/>
                <w:sz w:val="16"/>
                <w:szCs w:val="16"/>
                <w:lang w:val="en-US"/>
              </w:rPr>
              <w:t xml:space="preserve"> (CAPE)</w:t>
            </w:r>
            <w:r>
              <w:rPr>
                <w:rFonts w:ascii="Century Gothic" w:eastAsia="Century Gothic" w:hAnsi="Century Gothic" w:cs="Century Gothic"/>
                <w:color w:val="171717"/>
                <w:sz w:val="16"/>
                <w:szCs w:val="16"/>
                <w:lang w:val="en-US"/>
              </w:rPr>
              <w:t xml:space="preserve"> </w:t>
            </w:r>
          </w:p>
          <w:p w:rsidR="0056791B" w:rsidRP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Region of Epirus staff</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Total number of representatives of the types of stakeholders involved</w:t>
            </w:r>
          </w:p>
        </w:tc>
        <w:tc>
          <w:tcPr>
            <w:tcW w:w="4503" w:type="dxa"/>
          </w:tcPr>
          <w:p w:rsidR="0056791B" w:rsidRDefault="00312147">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12</w:t>
            </w:r>
          </w:p>
        </w:tc>
      </w:tr>
    </w:tbl>
    <w:p w:rsidR="0056791B" w:rsidRDefault="0056791B">
      <w:pPr>
        <w:pBdr>
          <w:top w:val="nil"/>
          <w:left w:val="nil"/>
          <w:bottom w:val="nil"/>
          <w:right w:val="nil"/>
          <w:between w:val="nil"/>
        </w:pBdr>
        <w:jc w:val="both"/>
        <w:rPr>
          <w:rFonts w:ascii="Century Gothic" w:eastAsia="Century Gothic" w:hAnsi="Century Gothic" w:cs="Century Gothic"/>
          <w:color w:val="171717"/>
          <w:sz w:val="16"/>
          <w:szCs w:val="16"/>
        </w:rPr>
      </w:pPr>
    </w:p>
    <w:p w:rsidR="0056791B" w:rsidRDefault="000A1A30">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 xml:space="preserve">Agenda of the event </w:t>
      </w:r>
    </w:p>
    <w:p w:rsidR="00756556" w:rsidRPr="00756556" w:rsidRDefault="00756556" w:rsidP="00756556">
      <w:pPr>
        <w:jc w:val="center"/>
        <w:rPr>
          <w:rFonts w:ascii="Century Gothic" w:hAnsi="Century Gothic" w:cs="Times New Roman"/>
          <w:b/>
          <w:sz w:val="20"/>
          <w:szCs w:val="20"/>
          <w:u w:val="single"/>
          <w:lang w:val="en-US"/>
        </w:rPr>
      </w:pPr>
      <w:r w:rsidRPr="00756556">
        <w:rPr>
          <w:rFonts w:ascii="Century Gothic" w:hAnsi="Century Gothic" w:cs="Times New Roman"/>
          <w:b/>
          <w:sz w:val="20"/>
          <w:szCs w:val="20"/>
          <w:u w:val="single"/>
          <w:lang w:val="en-US"/>
        </w:rPr>
        <w:t>AGENDA</w:t>
      </w:r>
    </w:p>
    <w:p w:rsidR="00756556" w:rsidRPr="00756556" w:rsidRDefault="00756556" w:rsidP="00756556">
      <w:pPr>
        <w:jc w:val="center"/>
        <w:rPr>
          <w:rFonts w:ascii="Century Gothic" w:hAnsi="Century Gothic" w:cs="Times New Roman"/>
          <w:b/>
          <w:i/>
          <w:sz w:val="20"/>
          <w:szCs w:val="20"/>
          <w:lang w:val="en-US"/>
        </w:rPr>
      </w:pPr>
      <w:r w:rsidRPr="00756556">
        <w:rPr>
          <w:rFonts w:ascii="Century Gothic" w:hAnsi="Century Gothic" w:cs="Times New Roman"/>
          <w:b/>
          <w:i/>
          <w:sz w:val="20"/>
          <w:szCs w:val="20"/>
          <w:lang w:val="en-US"/>
        </w:rPr>
        <w:t>1st Local Seminar with Stakeholders</w:t>
      </w:r>
    </w:p>
    <w:p w:rsidR="00756556" w:rsidRPr="00756556" w:rsidRDefault="00756556" w:rsidP="00756556">
      <w:pPr>
        <w:jc w:val="center"/>
        <w:rPr>
          <w:rFonts w:ascii="Century Gothic" w:hAnsi="Century Gothic" w:cs="Times New Roman"/>
          <w:b/>
          <w:i/>
          <w:sz w:val="20"/>
          <w:szCs w:val="20"/>
          <w:lang w:val="en-US"/>
        </w:rPr>
      </w:pPr>
      <w:r w:rsidRPr="00756556">
        <w:rPr>
          <w:rFonts w:ascii="Century Gothic" w:hAnsi="Century Gothic" w:cs="Times New Roman"/>
          <w:b/>
          <w:i/>
          <w:sz w:val="20"/>
          <w:szCs w:val="20"/>
          <w:lang w:val="en-US"/>
        </w:rPr>
        <w:t>Ioannina, 24.06.2019</w:t>
      </w:r>
    </w:p>
    <w:p w:rsidR="00756556" w:rsidRPr="00756556" w:rsidRDefault="00756556" w:rsidP="00756556">
      <w:pPr>
        <w:jc w:val="center"/>
        <w:rPr>
          <w:rFonts w:ascii="Century Gothic" w:hAnsi="Century Gothic" w:cs="Times New Roman"/>
          <w:b/>
          <w:sz w:val="20"/>
          <w:szCs w:val="20"/>
          <w:lang w:val="en-US"/>
        </w:rPr>
      </w:pPr>
    </w:p>
    <w:p w:rsidR="00756556" w:rsidRPr="00756556" w:rsidRDefault="00756556" w:rsidP="00756556">
      <w:pPr>
        <w:pStyle w:val="Default"/>
        <w:jc w:val="both"/>
        <w:rPr>
          <w:rFonts w:ascii="Century Gothic" w:hAnsi="Century Gothic"/>
          <w:sz w:val="20"/>
          <w:szCs w:val="20"/>
          <w:lang w:val="en-US"/>
        </w:rPr>
      </w:pP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9:00 – 9:10  Welcome</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9:10 – 9:45  Introduction of the RESOR project (for new stakeholders), its partnership, its objectives and activities. </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9:45 – 10:30  Presentation of project's good practices </w:t>
      </w:r>
      <w:r w:rsidR="006E548C">
        <w:rPr>
          <w:rFonts w:ascii="Century Gothic" w:hAnsi="Century Gothic" w:cs="Times New Roman"/>
          <w:sz w:val="20"/>
          <w:szCs w:val="20"/>
          <w:lang w:val="en-US"/>
        </w:rPr>
        <w:t>from 1st and 2nd Study Visits</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10:30 – 10:45  Short break</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10:45 – 11:45  Discussion with the stakeholders about Epirus good practices (experiences/viewpoints/suggestions) </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11:45 – 12:15  Discussion with the stakeholders about next steps and future activities</w:t>
      </w:r>
    </w:p>
    <w:p w:rsid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12:15 – 12:30  Closing of the 1st Local Seminar</w:t>
      </w: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Pr="00756556" w:rsidRDefault="00E861BF" w:rsidP="00E861BF">
      <w:pPr>
        <w:pStyle w:val="Default"/>
        <w:spacing w:after="51" w:line="360" w:lineRule="auto"/>
        <w:ind w:left="720"/>
        <w:jc w:val="both"/>
        <w:rPr>
          <w:rFonts w:ascii="Century Gothic" w:hAnsi="Century Gothic" w:cs="Times New Roman"/>
          <w:sz w:val="20"/>
          <w:szCs w:val="20"/>
          <w:lang w:val="en-US"/>
        </w:rPr>
      </w:pPr>
    </w:p>
    <w:p w:rsidR="0056791B" w:rsidRPr="00756556" w:rsidRDefault="0056791B">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lang w:val="en-US"/>
        </w:rPr>
      </w:pPr>
    </w:p>
    <w:p w:rsidR="0056791B" w:rsidRDefault="000A1A30">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Pictures of the event</w:t>
      </w:r>
    </w:p>
    <w:p w:rsidR="0056791B" w:rsidRDefault="00312147">
      <w:pPr>
        <w:pBdr>
          <w:top w:val="nil"/>
          <w:left w:val="nil"/>
          <w:bottom w:val="nil"/>
          <w:right w:val="nil"/>
          <w:between w:val="nil"/>
        </w:pBdr>
        <w:jc w:val="both"/>
        <w:rPr>
          <w:rFonts w:ascii="Century Gothic" w:eastAsia="Century Gothic" w:hAnsi="Century Gothic" w:cs="Century Gothic"/>
          <w:color w:val="171717"/>
          <w:sz w:val="20"/>
          <w:szCs w:val="20"/>
        </w:rPr>
      </w:pPr>
      <w:r>
        <w:rPr>
          <w:rFonts w:ascii="Century Gothic" w:eastAsia="Century Gothic" w:hAnsi="Century Gothic" w:cs="Century Gothic"/>
          <w:noProof/>
          <w:color w:val="171717"/>
          <w:sz w:val="20"/>
          <w:szCs w:val="20"/>
          <w:lang w:val="el-GR" w:eastAsia="el-GR"/>
        </w:rPr>
        <w:drawing>
          <wp:inline distT="0" distB="0" distL="0" distR="0">
            <wp:extent cx="5731510" cy="3223974"/>
            <wp:effectExtent l="19050" t="0" r="2540" b="0"/>
            <wp:docPr id="1" name="Εικόνα 1" descr="E:\2nd - 24.06.2019\RESOR Project\20190624_09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nd - 24.06.2019\RESOR Project\20190624_090111.jpg"/>
                    <pic:cNvPicPr>
                      <a:picLocks noChangeAspect="1" noChangeArrowheads="1"/>
                    </pic:cNvPicPr>
                  </pic:nvPicPr>
                  <pic:blipFill>
                    <a:blip r:embed="rId7" cstate="print"/>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312147" w:rsidRDefault="00312147">
      <w:pPr>
        <w:pBdr>
          <w:top w:val="nil"/>
          <w:left w:val="nil"/>
          <w:bottom w:val="nil"/>
          <w:right w:val="nil"/>
          <w:between w:val="nil"/>
        </w:pBdr>
        <w:jc w:val="both"/>
        <w:rPr>
          <w:rFonts w:ascii="Century Gothic" w:eastAsia="Century Gothic" w:hAnsi="Century Gothic" w:cs="Century Gothic"/>
          <w:color w:val="171717"/>
          <w:sz w:val="20"/>
          <w:szCs w:val="20"/>
        </w:rPr>
      </w:pPr>
    </w:p>
    <w:p w:rsidR="00312147" w:rsidRDefault="00312147">
      <w:pPr>
        <w:pBdr>
          <w:top w:val="nil"/>
          <w:left w:val="nil"/>
          <w:bottom w:val="nil"/>
          <w:right w:val="nil"/>
          <w:between w:val="nil"/>
        </w:pBdr>
        <w:jc w:val="both"/>
        <w:rPr>
          <w:rFonts w:ascii="Century Gothic" w:eastAsia="Century Gothic" w:hAnsi="Century Gothic" w:cs="Century Gothic"/>
          <w:color w:val="171717"/>
          <w:sz w:val="20"/>
          <w:szCs w:val="20"/>
        </w:rPr>
      </w:pPr>
      <w:r>
        <w:rPr>
          <w:rFonts w:ascii="Century Gothic" w:eastAsia="Century Gothic" w:hAnsi="Century Gothic" w:cs="Century Gothic"/>
          <w:noProof/>
          <w:color w:val="171717"/>
          <w:sz w:val="20"/>
          <w:szCs w:val="20"/>
          <w:lang w:val="el-GR" w:eastAsia="el-GR"/>
        </w:rPr>
        <w:drawing>
          <wp:inline distT="0" distB="0" distL="0" distR="0">
            <wp:extent cx="5731510" cy="3223974"/>
            <wp:effectExtent l="19050" t="0" r="2540" b="0"/>
            <wp:docPr id="4" name="Εικόνα 2" descr="E:\2nd - 24.06.2019\RESOR Project\20190624_11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nd - 24.06.2019\RESOR Project\20190624_115423.jpg"/>
                    <pic:cNvPicPr>
                      <a:picLocks noChangeAspect="1" noChangeArrowheads="1"/>
                    </pic:cNvPicPr>
                  </pic:nvPicPr>
                  <pic:blipFill>
                    <a:blip r:embed="rId8" cstate="print"/>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56791B" w:rsidRDefault="0056791B">
      <w:pPr>
        <w:pBdr>
          <w:top w:val="nil"/>
          <w:left w:val="nil"/>
          <w:bottom w:val="nil"/>
          <w:right w:val="nil"/>
          <w:between w:val="nil"/>
        </w:pBdr>
        <w:shd w:val="clear" w:color="auto" w:fill="FFFFFF"/>
        <w:jc w:val="both"/>
        <w:rPr>
          <w:rFonts w:ascii="Century Gothic" w:eastAsia="Century Gothic" w:hAnsi="Century Gothic" w:cs="Century Gothic"/>
          <w:b/>
          <w:color w:val="A5A5A5"/>
          <w:sz w:val="22"/>
          <w:szCs w:val="22"/>
        </w:rPr>
      </w:pPr>
    </w:p>
    <w:p w:rsidR="00E861BF" w:rsidRDefault="00E861BF">
      <w:pPr>
        <w:pBdr>
          <w:top w:val="nil"/>
          <w:left w:val="nil"/>
          <w:bottom w:val="nil"/>
          <w:right w:val="nil"/>
          <w:between w:val="nil"/>
        </w:pBdr>
        <w:shd w:val="clear" w:color="auto" w:fill="FFFFFF"/>
        <w:jc w:val="both"/>
        <w:rPr>
          <w:rFonts w:ascii="Century Gothic" w:eastAsia="Century Gothic" w:hAnsi="Century Gothic" w:cs="Century Gothic"/>
          <w:b/>
          <w:color w:val="A5A5A5"/>
          <w:sz w:val="22"/>
          <w:szCs w:val="22"/>
        </w:rPr>
      </w:pPr>
      <w:r>
        <w:rPr>
          <w:rFonts w:ascii="Century Gothic" w:eastAsia="Century Gothic" w:hAnsi="Century Gothic" w:cs="Century Gothic"/>
          <w:b/>
          <w:noProof/>
          <w:color w:val="A5A5A5"/>
          <w:sz w:val="22"/>
          <w:szCs w:val="22"/>
          <w:lang w:val="el-GR" w:eastAsia="el-GR"/>
        </w:rPr>
        <w:lastRenderedPageBreak/>
        <w:drawing>
          <wp:inline distT="0" distB="0" distL="0" distR="0">
            <wp:extent cx="5731510" cy="3223974"/>
            <wp:effectExtent l="19050" t="0" r="2540" b="0"/>
            <wp:docPr id="5" name="Εικόνα 1" descr="E:\2nd - 24.06.2019\RESOR Project\20190624_09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nd - 24.06.2019\RESOR Project\20190624_090128.jpg"/>
                    <pic:cNvPicPr>
                      <a:picLocks noChangeAspect="1" noChangeArrowheads="1"/>
                    </pic:cNvPicPr>
                  </pic:nvPicPr>
                  <pic:blipFill>
                    <a:blip r:embed="rId9" cstate="print"/>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56791B" w:rsidRDefault="000A1A30">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Event assessment</w:t>
      </w:r>
    </w:p>
    <w:p w:rsidR="0056791B" w:rsidRDefault="0056791B">
      <w:pPr>
        <w:pBdr>
          <w:top w:val="nil"/>
          <w:left w:val="nil"/>
          <w:bottom w:val="nil"/>
          <w:right w:val="nil"/>
          <w:between w:val="nil"/>
        </w:pBdr>
        <w:shd w:val="clear" w:color="auto" w:fill="FFFFFF"/>
        <w:jc w:val="both"/>
        <w:rPr>
          <w:rFonts w:ascii="Century Gothic" w:eastAsia="Century Gothic" w:hAnsi="Century Gothic" w:cs="Century Gothic"/>
          <w:color w:val="7F7F7F"/>
          <w:sz w:val="10"/>
          <w:szCs w:val="10"/>
        </w:rPr>
      </w:pPr>
    </w:p>
    <w:p w:rsidR="0056791B" w:rsidRDefault="000A1A30">
      <w:pPr>
        <w:rPr>
          <w:rFonts w:ascii="Century Gothic" w:eastAsia="Century Gothic" w:hAnsi="Century Gothic" w:cs="Century Gothic"/>
          <w:sz w:val="20"/>
          <w:szCs w:val="20"/>
        </w:rPr>
      </w:pPr>
      <w:r>
        <w:rPr>
          <w:rFonts w:ascii="Century Gothic" w:eastAsia="Century Gothic" w:hAnsi="Century Gothic" w:cs="Century Gothic"/>
          <w:sz w:val="20"/>
          <w:szCs w:val="20"/>
        </w:rPr>
        <w:t>Overall how would you rate the success of this specific event?</w:t>
      </w:r>
    </w:p>
    <w:p w:rsidR="0056791B" w:rsidRDefault="00756556">
      <w:pPr>
        <w:ind w:left="360"/>
        <w:rPr>
          <w:rFonts w:ascii="Century Gothic" w:eastAsia="Century Gothic" w:hAnsi="Century Gothic" w:cs="Century Gothic"/>
          <w:sz w:val="20"/>
          <w:szCs w:val="20"/>
        </w:rPr>
      </w:pPr>
      <w:r>
        <w:rPr>
          <w:rFonts w:ascii="MS Gothic" w:eastAsia="MS Gothic" w:hAnsi="MS Gothic" w:cs="MS Gothic"/>
          <w:sz w:val="20"/>
          <w:szCs w:val="20"/>
        </w:rPr>
        <w:t xml:space="preserve"> X </w:t>
      </w:r>
      <w:r w:rsidR="000A1A30">
        <w:rPr>
          <w:rFonts w:ascii="Century Gothic" w:eastAsia="Century Gothic" w:hAnsi="Century Gothic" w:cs="Century Gothic"/>
          <w:sz w:val="20"/>
          <w:szCs w:val="20"/>
        </w:rPr>
        <w:t>very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fairly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not too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not successful at all</w:t>
      </w:r>
    </w:p>
    <w:p w:rsidR="0056791B" w:rsidRDefault="0056791B">
      <w:pPr>
        <w:rPr>
          <w:rFonts w:ascii="Century Gothic" w:eastAsia="Century Gothic" w:hAnsi="Century Gothic" w:cs="Century Gothic"/>
          <w:color w:val="002060"/>
          <w:sz w:val="22"/>
          <w:szCs w:val="22"/>
        </w:rPr>
      </w:pPr>
    </w:p>
    <w:p w:rsidR="0056791B" w:rsidRDefault="0056791B">
      <w:pPr>
        <w:rPr>
          <w:rFonts w:ascii="Century Gothic" w:eastAsia="Century Gothic" w:hAnsi="Century Gothic" w:cs="Century Gothic"/>
          <w:sz w:val="6"/>
          <w:szCs w:val="6"/>
        </w:rPr>
      </w:pPr>
    </w:p>
    <w:p w:rsidR="0056791B" w:rsidRDefault="000A1A3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briefly describe the event including:</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Main experiences, viewpoints and suggestions of stakeholders on existing regional measures, projects, initiatives on energy efficiency and use of renewable energy, their effectiveness and impact.</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Main specific needs and constraints identified by stakeholders for the promotion of energy efficiency and use of renewables in companies in the region.</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 xml:space="preserve">Best practices / examples proposed directly by stakeholders, if any.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bookmarkStart w:id="1" w:name="_30j0zll" w:colFirst="0" w:colLast="0"/>
      <w:bookmarkEnd w:id="1"/>
      <w:r>
        <w:rPr>
          <w:rFonts w:ascii="Century Gothic" w:eastAsia="Century Gothic" w:hAnsi="Century Gothic" w:cs="Century Gothic"/>
          <w:color w:val="000000"/>
          <w:sz w:val="20"/>
          <w:szCs w:val="20"/>
        </w:rPr>
        <w:t xml:space="preserve">Views / suggestions on the measures / policies / good practices identified </w:t>
      </w:r>
      <w:r w:rsidR="00894144">
        <w:rPr>
          <w:rFonts w:ascii="Century Gothic" w:eastAsia="Century Gothic" w:hAnsi="Century Gothic" w:cs="Century Gothic"/>
          <w:color w:val="000000"/>
          <w:sz w:val="20"/>
          <w:szCs w:val="20"/>
        </w:rPr>
        <w:t>in other regions</w:t>
      </w:r>
      <w:r>
        <w:rPr>
          <w:rFonts w:ascii="Century Gothic" w:eastAsia="Century Gothic" w:hAnsi="Century Gothic" w:cs="Century Gothic"/>
          <w:color w:val="000000"/>
          <w:sz w:val="20"/>
          <w:szCs w:val="20"/>
        </w:rPr>
        <w:t xml:space="preserve">.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 xml:space="preserve">Specific relevant comments made by representatives of the different types of stakeholders involved on the regional analysis.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Facilitation techniques used, if applicable (ex: brainstorming, role playing, storytelling, etc)</w:t>
      </w:r>
    </w:p>
    <w:p w:rsidR="0056791B" w:rsidRDefault="0056791B">
      <w:pPr>
        <w:rPr>
          <w:rFonts w:ascii="Century Gothic" w:eastAsia="Century Gothic" w:hAnsi="Century Gothic" w:cs="Century Gothic"/>
          <w:sz w:val="20"/>
          <w:szCs w:val="20"/>
        </w:rPr>
      </w:pPr>
    </w:p>
    <w:tbl>
      <w:tblPr>
        <w:tblStyle w:val="a6"/>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0"/>
      </w:tblGrid>
      <w:tr w:rsidR="0056791B">
        <w:tc>
          <w:tcPr>
            <w:tcW w:w="9010" w:type="dxa"/>
          </w:tcPr>
          <w:p w:rsidR="006E548C" w:rsidRDefault="006E548C" w:rsidP="00883FF7">
            <w:pPr>
              <w:pStyle w:val="-HTML"/>
              <w:jc w:val="both"/>
              <w:rPr>
                <w:rFonts w:ascii="Century Gothic" w:eastAsia="Century Gothic" w:hAnsi="Century Gothic" w:cs="Century Gothic"/>
                <w:color w:val="000000"/>
                <w:lang w:val="en-US"/>
              </w:rPr>
            </w:pPr>
            <w:r>
              <w:rPr>
                <w:rFonts w:ascii="Century Gothic" w:hAnsi="Century Gothic"/>
                <w:lang w:val="en-US"/>
              </w:rPr>
              <w:t>RESOR project</w:t>
            </w:r>
            <w:r w:rsidRPr="0044379A">
              <w:rPr>
                <w:rFonts w:ascii="Century Gothic" w:hAnsi="Century Gothic"/>
                <w:lang w:val="en-US"/>
              </w:rPr>
              <w:t xml:space="preserve"> was discussed between the program project team of Region of Epir</w:t>
            </w:r>
            <w:r w:rsidR="00E861BF">
              <w:rPr>
                <w:rFonts w:ascii="Century Gothic" w:hAnsi="Century Gothic"/>
                <w:lang w:val="en-US"/>
              </w:rPr>
              <w:t>us, the stakeholders who were</w:t>
            </w:r>
            <w:r>
              <w:rPr>
                <w:rFonts w:ascii="Century Gothic" w:hAnsi="Century Gothic"/>
                <w:lang w:val="en-US"/>
              </w:rPr>
              <w:t xml:space="preserve"> </w:t>
            </w:r>
            <w:r w:rsidR="00E861BF">
              <w:rPr>
                <w:rFonts w:ascii="Century Gothic" w:hAnsi="Century Gothic"/>
                <w:lang w:val="en-US"/>
              </w:rPr>
              <w:t>present</w:t>
            </w:r>
            <w:r w:rsidR="00883FF7">
              <w:rPr>
                <w:rFonts w:ascii="Century Gothic" w:hAnsi="Century Gothic"/>
                <w:lang w:val="en-US"/>
              </w:rPr>
              <w:t>ed</w:t>
            </w:r>
            <w:r w:rsidR="00E861BF">
              <w:rPr>
                <w:rFonts w:ascii="Century Gothic" w:hAnsi="Century Gothic"/>
                <w:lang w:val="en-US"/>
              </w:rPr>
              <w:t xml:space="preserve"> at the last meeting and </w:t>
            </w:r>
            <w:r>
              <w:rPr>
                <w:rFonts w:ascii="Century Gothic" w:hAnsi="Century Gothic"/>
                <w:lang w:val="en-US"/>
              </w:rPr>
              <w:t>the</w:t>
            </w:r>
            <w:r w:rsidRPr="0044379A">
              <w:rPr>
                <w:rFonts w:ascii="Century Gothic" w:hAnsi="Century Gothic"/>
                <w:lang w:val="en-US"/>
              </w:rPr>
              <w:t xml:space="preserve"> stakeholders</w:t>
            </w:r>
            <w:r>
              <w:rPr>
                <w:rFonts w:ascii="Century Gothic" w:hAnsi="Century Gothic"/>
                <w:lang w:val="en-US"/>
              </w:rPr>
              <w:t xml:space="preserve"> </w:t>
            </w:r>
            <w:r w:rsidRPr="00E861BF">
              <w:rPr>
                <w:rStyle w:val="tlid-translation"/>
                <w:rFonts w:ascii="Century Gothic" w:hAnsi="Century Gothic"/>
                <w:lang w:val="en-US"/>
              </w:rPr>
              <w:t>who were not present</w:t>
            </w:r>
            <w:r w:rsidR="00883FF7">
              <w:rPr>
                <w:rStyle w:val="tlid-translation"/>
                <w:rFonts w:ascii="Century Gothic" w:hAnsi="Century Gothic"/>
                <w:lang w:val="en-US"/>
              </w:rPr>
              <w:t>ed</w:t>
            </w:r>
            <w:r w:rsidRPr="00E861BF">
              <w:rPr>
                <w:rStyle w:val="tlid-translation"/>
                <w:rFonts w:ascii="Century Gothic" w:hAnsi="Century Gothic"/>
                <w:lang w:val="en-US"/>
              </w:rPr>
              <w:t xml:space="preserve"> at the previous meeting</w:t>
            </w:r>
            <w:r w:rsidRPr="006E548C">
              <w:rPr>
                <w:rFonts w:ascii="Century Gothic" w:hAnsi="Century Gothic"/>
                <w:lang w:val="en-US"/>
              </w:rPr>
              <w:t>.</w:t>
            </w:r>
            <w:r>
              <w:rPr>
                <w:rFonts w:ascii="Century Gothic" w:hAnsi="Century Gothic"/>
                <w:lang w:val="en-US"/>
              </w:rPr>
              <w:t xml:space="preserve"> T</w:t>
            </w:r>
            <w:r w:rsidRPr="0044379A">
              <w:rPr>
                <w:rFonts w:ascii="Century Gothic" w:hAnsi="Century Gothic"/>
                <w:lang w:val="en-US"/>
              </w:rPr>
              <w:t xml:space="preserve">he </w:t>
            </w:r>
            <w:r>
              <w:rPr>
                <w:rFonts w:ascii="Century Gothic" w:hAnsi="Century Gothic"/>
                <w:lang w:val="en-US"/>
              </w:rPr>
              <w:t xml:space="preserve">new </w:t>
            </w:r>
            <w:r w:rsidR="00883FF7">
              <w:rPr>
                <w:rFonts w:ascii="Century Gothic" w:hAnsi="Century Gothic"/>
                <w:lang w:val="en-US"/>
              </w:rPr>
              <w:t>stakeholders present</w:t>
            </w:r>
            <w:r w:rsidRPr="0044379A">
              <w:rPr>
                <w:rFonts w:ascii="Century Gothic" w:hAnsi="Century Gothic"/>
                <w:lang w:val="en-US"/>
              </w:rPr>
              <w:t xml:space="preserve"> themselves</w:t>
            </w:r>
            <w:r>
              <w:rPr>
                <w:rFonts w:ascii="Century Gothic" w:hAnsi="Century Gothic"/>
                <w:lang w:val="en-US"/>
              </w:rPr>
              <w:t>, their companies</w:t>
            </w:r>
            <w:r w:rsidRPr="0044379A">
              <w:rPr>
                <w:rFonts w:ascii="Century Gothic" w:hAnsi="Century Gothic"/>
                <w:lang w:val="en-US"/>
              </w:rPr>
              <w:t xml:space="preserve"> and the </w:t>
            </w:r>
            <w:r w:rsidRPr="007B3AA1">
              <w:rPr>
                <w:rFonts w:ascii="Century Gothic" w:hAnsi="Century Gothic" w:cs="Times New Roman"/>
                <w:lang w:val="en-US"/>
              </w:rPr>
              <w:t>possibilities of t</w:t>
            </w:r>
            <w:r>
              <w:rPr>
                <w:rFonts w:ascii="Century Gothic" w:hAnsi="Century Gothic" w:cs="Times New Roman"/>
                <w:lang w:val="en-US"/>
              </w:rPr>
              <w:t>heir involvement</w:t>
            </w:r>
            <w:r w:rsidRPr="007B3AA1">
              <w:rPr>
                <w:rFonts w:ascii="Century Gothic" w:hAnsi="Century Gothic" w:cs="Times New Roman"/>
                <w:lang w:val="en-US"/>
              </w:rPr>
              <w:t xml:space="preserve">. We had a fruitful discussion </w:t>
            </w:r>
            <w:r w:rsidR="00883FF7">
              <w:rPr>
                <w:rFonts w:ascii="Century Gothic" w:hAnsi="Century Gothic" w:cs="Times New Roman"/>
                <w:lang w:val="en-US"/>
              </w:rPr>
              <w:t xml:space="preserve">with them </w:t>
            </w:r>
            <w:r w:rsidRPr="007B3AA1">
              <w:rPr>
                <w:rFonts w:ascii="Century Gothic" w:hAnsi="Century Gothic" w:cs="Times New Roman"/>
                <w:lang w:val="en-US"/>
              </w:rPr>
              <w:t xml:space="preserve">about </w:t>
            </w:r>
            <w:r w:rsidRPr="0044379A">
              <w:rPr>
                <w:rFonts w:ascii="Century Gothic" w:eastAsia="Century Gothic" w:hAnsi="Century Gothic" w:cs="Century Gothic"/>
                <w:color w:val="000000"/>
                <w:lang w:val="en-US"/>
              </w:rPr>
              <w:t>regional measures, projects, initiatives on energy efficiency and the use of renewable energy, their effectiveness and i</w:t>
            </w:r>
            <w:r>
              <w:rPr>
                <w:rFonts w:ascii="Century Gothic" w:eastAsia="Century Gothic" w:hAnsi="Century Gothic" w:cs="Century Gothic"/>
                <w:color w:val="000000"/>
                <w:lang w:val="en-US"/>
              </w:rPr>
              <w:t>mpact in our Region and we came to the conclusion</w:t>
            </w:r>
            <w:r w:rsidRPr="0044379A">
              <w:rPr>
                <w:rFonts w:ascii="Century Gothic" w:eastAsia="Century Gothic" w:hAnsi="Century Gothic" w:cs="Century Gothic"/>
                <w:color w:val="000000"/>
                <w:lang w:val="en-US"/>
              </w:rPr>
              <w:t xml:space="preserve"> that there is plenty of room for improvements in energy efficiency sector</w:t>
            </w:r>
            <w:r w:rsidR="00883FF7">
              <w:rPr>
                <w:rFonts w:ascii="Century Gothic" w:eastAsia="Century Gothic" w:hAnsi="Century Gothic" w:cs="Century Gothic"/>
                <w:color w:val="000000"/>
                <w:lang w:val="en-US"/>
              </w:rPr>
              <w:t xml:space="preserve"> in our area</w:t>
            </w:r>
            <w:r w:rsidRPr="0044379A">
              <w:rPr>
                <w:rFonts w:ascii="Century Gothic" w:eastAsia="Century Gothic" w:hAnsi="Century Gothic" w:cs="Century Gothic"/>
                <w:color w:val="000000"/>
                <w:lang w:val="en-US"/>
              </w:rPr>
              <w:t xml:space="preserve">. </w:t>
            </w:r>
          </w:p>
          <w:p w:rsidR="0053085A" w:rsidRDefault="00E861BF" w:rsidP="00883FF7">
            <w:pPr>
              <w:pStyle w:val="-HTML"/>
              <w:jc w:val="both"/>
              <w:rPr>
                <w:rFonts w:ascii="Century Gothic" w:hAnsi="Century Gothic"/>
                <w:lang w:val="en-US"/>
              </w:rPr>
            </w:pPr>
            <w:r>
              <w:rPr>
                <w:rFonts w:ascii="Century Gothic" w:eastAsia="Century Gothic" w:hAnsi="Century Gothic" w:cs="Century Gothic"/>
                <w:color w:val="000000"/>
                <w:lang w:val="en-US"/>
              </w:rPr>
              <w:t>Then, t</w:t>
            </w:r>
            <w:r w:rsidR="006E548C" w:rsidRPr="007B3AA1">
              <w:rPr>
                <w:rFonts w:ascii="Century Gothic" w:eastAsia="Century Gothic" w:hAnsi="Century Gothic" w:cs="Century Gothic"/>
                <w:color w:val="000000"/>
                <w:lang w:val="en-US"/>
              </w:rPr>
              <w:t xml:space="preserve">here was a </w:t>
            </w:r>
            <w:r w:rsidR="006E548C" w:rsidRPr="007B3AA1">
              <w:rPr>
                <w:rFonts w:ascii="Century Gothic" w:hAnsi="Century Gothic" w:cs="Times New Roman"/>
                <w:lang w:val="en-US"/>
              </w:rPr>
              <w:t xml:space="preserve">presentation </w:t>
            </w:r>
            <w:r w:rsidR="006E548C">
              <w:rPr>
                <w:rFonts w:ascii="Century Gothic" w:hAnsi="Century Gothic" w:cs="Times New Roman"/>
                <w:lang w:val="en-US"/>
              </w:rPr>
              <w:t xml:space="preserve">of the results of the 1st and 2nd Study Visits </w:t>
            </w:r>
            <w:r w:rsidR="006E548C" w:rsidRPr="007B3AA1">
              <w:rPr>
                <w:rFonts w:ascii="Century Gothic" w:hAnsi="Century Gothic" w:cs="Times New Roman"/>
                <w:lang w:val="en-US"/>
              </w:rPr>
              <w:t xml:space="preserve">in Las Palmas de </w:t>
            </w:r>
            <w:proofErr w:type="spellStart"/>
            <w:r w:rsidR="006E548C" w:rsidRPr="007B3AA1">
              <w:rPr>
                <w:rFonts w:ascii="Century Gothic" w:hAnsi="Century Gothic" w:cs="Times New Roman"/>
                <w:lang w:val="en-US"/>
              </w:rPr>
              <w:t>Cran</w:t>
            </w:r>
            <w:proofErr w:type="spellEnd"/>
            <w:r w:rsidR="006E548C" w:rsidRPr="007B3AA1">
              <w:rPr>
                <w:rFonts w:ascii="Century Gothic" w:hAnsi="Century Gothic" w:cs="Times New Roman"/>
                <w:lang w:val="en-US"/>
              </w:rPr>
              <w:t xml:space="preserve"> </w:t>
            </w:r>
            <w:proofErr w:type="spellStart"/>
            <w:r w:rsidR="006E548C" w:rsidRPr="007B3AA1">
              <w:rPr>
                <w:rFonts w:ascii="Century Gothic" w:hAnsi="Century Gothic" w:cs="Times New Roman"/>
                <w:lang w:val="en-US"/>
              </w:rPr>
              <w:t>Canaria</w:t>
            </w:r>
            <w:proofErr w:type="spellEnd"/>
            <w:r w:rsidR="006E548C" w:rsidRPr="007B3AA1">
              <w:rPr>
                <w:rFonts w:ascii="Century Gothic" w:hAnsi="Century Gothic" w:cs="Times New Roman"/>
                <w:lang w:val="en-US"/>
              </w:rPr>
              <w:t xml:space="preserve"> </w:t>
            </w:r>
            <w:r w:rsidR="006E548C">
              <w:rPr>
                <w:rFonts w:ascii="Century Gothic" w:hAnsi="Century Gothic" w:cs="Times New Roman"/>
                <w:lang w:val="en-US"/>
              </w:rPr>
              <w:t xml:space="preserve">and in Madeira with the visits </w:t>
            </w:r>
            <w:r w:rsidR="006E548C" w:rsidRPr="007B3AA1">
              <w:rPr>
                <w:rFonts w:ascii="Century Gothic" w:hAnsi="Century Gothic" w:cs="Times New Roman"/>
                <w:lang w:val="en-US"/>
              </w:rPr>
              <w:t>(good practices) within the involved companies</w:t>
            </w:r>
            <w:r>
              <w:rPr>
                <w:rFonts w:ascii="Century Gothic" w:hAnsi="Century Gothic" w:cs="Times New Roman"/>
                <w:lang w:val="en-US"/>
              </w:rPr>
              <w:t xml:space="preserve"> there. </w:t>
            </w:r>
            <w:r w:rsidR="0053085A">
              <w:rPr>
                <w:rFonts w:ascii="Century Gothic" w:hAnsi="Century Gothic" w:cs="Times New Roman"/>
                <w:lang w:val="en-US"/>
              </w:rPr>
              <w:t xml:space="preserve">We also presented them good practices from other partners of the </w:t>
            </w:r>
            <w:r w:rsidR="0053085A">
              <w:rPr>
                <w:rFonts w:ascii="Century Gothic" w:hAnsi="Century Gothic" w:cs="Times New Roman"/>
                <w:lang w:val="en-US"/>
              </w:rPr>
              <w:lastRenderedPageBreak/>
              <w:t xml:space="preserve">program. </w:t>
            </w:r>
            <w:r>
              <w:rPr>
                <w:rFonts w:ascii="Century Gothic" w:hAnsi="Century Gothic" w:cs="Times New Roman"/>
                <w:lang w:val="en-US"/>
              </w:rPr>
              <w:t>Stakeholders had lots of</w:t>
            </w:r>
            <w:r w:rsidR="006E548C">
              <w:rPr>
                <w:rFonts w:ascii="Century Gothic" w:hAnsi="Century Gothic" w:cs="Times New Roman"/>
                <w:lang w:val="en-US"/>
              </w:rPr>
              <w:t xml:space="preserve"> questions about how these</w:t>
            </w:r>
            <w:r w:rsidR="006E548C" w:rsidRPr="007B3AA1">
              <w:rPr>
                <w:rFonts w:ascii="Century Gothic" w:hAnsi="Century Gothic" w:cs="Times New Roman"/>
                <w:lang w:val="en-US"/>
              </w:rPr>
              <w:t xml:space="preserve"> companies handle the energy efficiency issues, for the financial instruments of these investments and </w:t>
            </w:r>
            <w:r w:rsidR="006E548C" w:rsidRPr="0044379A">
              <w:rPr>
                <w:rFonts w:ascii="Century Gothic" w:hAnsi="Century Gothic"/>
                <w:lang w:val="en-US"/>
              </w:rPr>
              <w:t xml:space="preserve">the possibility of </w:t>
            </w:r>
            <w:r w:rsidR="006E548C">
              <w:rPr>
                <w:rFonts w:ascii="Century Gothic" w:hAnsi="Century Gothic"/>
                <w:lang w:val="en-US"/>
              </w:rPr>
              <w:t>implement similar</w:t>
            </w:r>
            <w:r w:rsidR="006E548C" w:rsidRPr="0044379A">
              <w:rPr>
                <w:rFonts w:ascii="Century Gothic" w:hAnsi="Century Gothic"/>
                <w:lang w:val="en-US"/>
              </w:rPr>
              <w:t xml:space="preserve"> good practices in our area. </w:t>
            </w:r>
            <w:r w:rsidR="0053085A">
              <w:rPr>
                <w:rFonts w:ascii="Century Gothic" w:hAnsi="Century Gothic"/>
                <w:lang w:val="en-US"/>
              </w:rPr>
              <w:t>They also found that some of the good practices are quite r</w:t>
            </w:r>
            <w:r w:rsidR="00883FF7">
              <w:rPr>
                <w:rFonts w:ascii="Century Gothic" w:hAnsi="Century Gothic"/>
                <w:lang w:val="en-US"/>
              </w:rPr>
              <w:t>emarkable to transfer them in</w:t>
            </w:r>
            <w:r w:rsidR="0053085A">
              <w:rPr>
                <w:rFonts w:ascii="Century Gothic" w:hAnsi="Century Gothic"/>
                <w:lang w:val="en-US"/>
              </w:rPr>
              <w:t xml:space="preserve"> our Region as well. </w:t>
            </w:r>
          </w:p>
          <w:p w:rsidR="0053085A" w:rsidRDefault="0053085A" w:rsidP="00883FF7">
            <w:pPr>
              <w:pStyle w:val="-HTML"/>
              <w:jc w:val="both"/>
              <w:rPr>
                <w:rFonts w:ascii="Century Gothic" w:hAnsi="Century Gothic"/>
                <w:lang w:val="en-US"/>
              </w:rPr>
            </w:pPr>
            <w:r>
              <w:rPr>
                <w:rFonts w:ascii="Century Gothic" w:hAnsi="Century Gothic"/>
                <w:lang w:val="en-US"/>
              </w:rPr>
              <w:t>Then</w:t>
            </w:r>
            <w:r w:rsidR="006E548C" w:rsidRPr="0044379A">
              <w:rPr>
                <w:rFonts w:ascii="Century Gothic" w:hAnsi="Century Gothic"/>
                <w:lang w:val="en-US"/>
              </w:rPr>
              <w:t xml:space="preserve">, </w:t>
            </w:r>
            <w:r>
              <w:rPr>
                <w:rFonts w:ascii="Century Gothic" w:hAnsi="Century Gothic"/>
                <w:lang w:val="en-US"/>
              </w:rPr>
              <w:t xml:space="preserve">we discussed with them about the prospect of bringing us </w:t>
            </w:r>
            <w:r w:rsidR="00883FF7">
              <w:rPr>
                <w:rFonts w:ascii="Century Gothic" w:hAnsi="Century Gothic"/>
                <w:lang w:val="en-US"/>
              </w:rPr>
              <w:t xml:space="preserve">in our next meeting some good practices in order </w:t>
            </w:r>
            <w:r>
              <w:rPr>
                <w:rFonts w:ascii="Century Gothic" w:hAnsi="Century Gothic"/>
                <w:lang w:val="en-US"/>
              </w:rPr>
              <w:t xml:space="preserve"> some other </w:t>
            </w:r>
            <w:r w:rsidR="00883FF7">
              <w:rPr>
                <w:rFonts w:ascii="Century Gothic" w:hAnsi="Century Gothic"/>
                <w:lang w:val="en-US"/>
              </w:rPr>
              <w:t xml:space="preserve">regions are going to </w:t>
            </w:r>
            <w:r>
              <w:rPr>
                <w:rFonts w:ascii="Century Gothic" w:hAnsi="Century Gothic"/>
                <w:lang w:val="en-US"/>
              </w:rPr>
              <w:t>benefit from them</w:t>
            </w:r>
            <w:r w:rsidR="00727DA4">
              <w:rPr>
                <w:rFonts w:ascii="Century Gothic" w:hAnsi="Century Gothic"/>
                <w:lang w:val="en-US"/>
              </w:rPr>
              <w:t>.</w:t>
            </w:r>
            <w:r>
              <w:rPr>
                <w:rFonts w:ascii="Century Gothic" w:hAnsi="Century Gothic"/>
                <w:lang w:val="en-US"/>
              </w:rPr>
              <w:t xml:space="preserve"> </w:t>
            </w:r>
          </w:p>
          <w:p w:rsidR="006E548C" w:rsidRPr="0044379A" w:rsidRDefault="00727DA4" w:rsidP="00883FF7">
            <w:pPr>
              <w:pStyle w:val="-HTML"/>
              <w:jc w:val="both"/>
              <w:rPr>
                <w:rFonts w:ascii="Century Gothic" w:hAnsi="Century Gothic"/>
                <w:lang w:val="en-US"/>
              </w:rPr>
            </w:pPr>
            <w:r>
              <w:rPr>
                <w:rFonts w:ascii="Century Gothic" w:hAnsi="Century Gothic"/>
                <w:lang w:val="en-US"/>
              </w:rPr>
              <w:t>W</w:t>
            </w:r>
            <w:r w:rsidR="006E548C" w:rsidRPr="0044379A">
              <w:rPr>
                <w:rFonts w:ascii="Century Gothic" w:hAnsi="Century Gothic"/>
                <w:lang w:val="en-US"/>
              </w:rPr>
              <w:t>e informed them about the next steps of the program (next study visits, the chance to present some of their good practices to other partners), and also what we expect from them at this stage of the program. The stakeholders were very positive about the prog</w:t>
            </w:r>
            <w:r w:rsidR="006E548C">
              <w:rPr>
                <w:rFonts w:ascii="Century Gothic" w:hAnsi="Century Gothic"/>
                <w:lang w:val="en-US"/>
              </w:rPr>
              <w:t xml:space="preserve">ram and expressed their wiliness to transfer the good practices </w:t>
            </w:r>
            <w:r>
              <w:rPr>
                <w:rFonts w:ascii="Century Gothic" w:hAnsi="Century Gothic"/>
                <w:lang w:val="en-US"/>
              </w:rPr>
              <w:t xml:space="preserve">to our partners </w:t>
            </w:r>
            <w:r w:rsidR="006E548C" w:rsidRPr="0044379A">
              <w:rPr>
                <w:rFonts w:ascii="Century Gothic" w:hAnsi="Century Gothic"/>
                <w:lang w:val="en-US"/>
              </w:rPr>
              <w:t xml:space="preserve">during our </w:t>
            </w:r>
            <w:r>
              <w:rPr>
                <w:rFonts w:ascii="Century Gothic" w:hAnsi="Century Gothic"/>
                <w:lang w:val="en-US"/>
              </w:rPr>
              <w:t xml:space="preserve">next study </w:t>
            </w:r>
            <w:r w:rsidR="006E548C" w:rsidRPr="0044379A">
              <w:rPr>
                <w:rFonts w:ascii="Century Gothic" w:hAnsi="Century Gothic"/>
                <w:lang w:val="en-US"/>
              </w:rPr>
              <w:t>visits</w:t>
            </w:r>
            <w:r>
              <w:rPr>
                <w:rFonts w:ascii="Century Gothic" w:hAnsi="Century Gothic"/>
                <w:lang w:val="en-US"/>
              </w:rPr>
              <w:t>.</w:t>
            </w:r>
          </w:p>
          <w:p w:rsidR="0056791B" w:rsidRPr="0053085A" w:rsidRDefault="00883FF7" w:rsidP="00883FF7">
            <w:pPr>
              <w:jc w:val="both"/>
              <w:rPr>
                <w:rFonts w:ascii="Century Gothic" w:hAnsi="Century Gothic"/>
                <w:sz w:val="20"/>
                <w:szCs w:val="20"/>
                <w:lang w:val="en-US"/>
              </w:rPr>
            </w:pPr>
            <w:r>
              <w:rPr>
                <w:rFonts w:ascii="Century Gothic" w:hAnsi="Century Gothic"/>
                <w:sz w:val="20"/>
                <w:szCs w:val="20"/>
                <w:lang w:val="en-US"/>
              </w:rPr>
              <w:t xml:space="preserve">We finally concluded </w:t>
            </w:r>
            <w:r w:rsidR="006E548C" w:rsidRPr="0053085A">
              <w:rPr>
                <w:rFonts w:ascii="Century Gothic" w:hAnsi="Century Gothic"/>
                <w:sz w:val="20"/>
                <w:szCs w:val="20"/>
                <w:lang w:val="en-US"/>
              </w:rPr>
              <w:t xml:space="preserve">this 1st </w:t>
            </w:r>
            <w:r w:rsidR="00727DA4">
              <w:rPr>
                <w:rFonts w:ascii="Century Gothic" w:hAnsi="Century Gothic"/>
                <w:sz w:val="20"/>
                <w:szCs w:val="20"/>
                <w:lang w:val="en-US"/>
              </w:rPr>
              <w:t>local seminar with the stakeholders</w:t>
            </w:r>
            <w:r>
              <w:rPr>
                <w:rFonts w:ascii="Century Gothic" w:hAnsi="Century Gothic"/>
                <w:sz w:val="20"/>
                <w:szCs w:val="20"/>
                <w:lang w:val="en-US"/>
              </w:rPr>
              <w:t>,</w:t>
            </w:r>
            <w:r w:rsidR="006E548C" w:rsidRPr="0053085A">
              <w:rPr>
                <w:rFonts w:ascii="Century Gothic" w:hAnsi="Century Gothic"/>
                <w:sz w:val="20"/>
                <w:szCs w:val="20"/>
                <w:lang w:val="en-US"/>
              </w:rPr>
              <w:t xml:space="preserve"> with the promise to have another one meeting with more </w:t>
            </w:r>
            <w:r>
              <w:rPr>
                <w:rFonts w:ascii="Century Gothic" w:hAnsi="Century Gothic"/>
                <w:sz w:val="20"/>
                <w:szCs w:val="20"/>
                <w:lang w:val="en-US"/>
              </w:rPr>
              <w:t>of them</w:t>
            </w:r>
            <w:r w:rsidR="006E548C" w:rsidRPr="0053085A">
              <w:rPr>
                <w:rFonts w:ascii="Century Gothic" w:hAnsi="Century Gothic"/>
                <w:sz w:val="20"/>
                <w:szCs w:val="20"/>
                <w:lang w:val="en-US"/>
              </w:rPr>
              <w:t xml:space="preserve"> </w:t>
            </w:r>
            <w:r w:rsidR="00727DA4">
              <w:rPr>
                <w:rFonts w:ascii="Century Gothic" w:hAnsi="Century Gothic"/>
                <w:sz w:val="20"/>
                <w:szCs w:val="20"/>
                <w:lang w:val="en-US"/>
              </w:rPr>
              <w:t xml:space="preserve">(if possible) </w:t>
            </w:r>
            <w:r w:rsidR="006E548C" w:rsidRPr="0053085A">
              <w:rPr>
                <w:rFonts w:ascii="Century Gothic" w:hAnsi="Century Gothic"/>
                <w:sz w:val="20"/>
                <w:szCs w:val="20"/>
                <w:lang w:val="en-US"/>
              </w:rPr>
              <w:t xml:space="preserve">involved so as to discuss the results of the </w:t>
            </w:r>
            <w:r w:rsidR="00727DA4">
              <w:rPr>
                <w:rFonts w:ascii="Century Gothic" w:hAnsi="Century Gothic"/>
                <w:sz w:val="20"/>
                <w:szCs w:val="20"/>
                <w:lang w:val="en-US"/>
              </w:rPr>
              <w:t>next semester</w:t>
            </w:r>
            <w:r>
              <w:rPr>
                <w:rFonts w:ascii="Century Gothic" w:hAnsi="Century Gothic"/>
                <w:sz w:val="20"/>
                <w:szCs w:val="20"/>
                <w:lang w:val="en-US"/>
              </w:rPr>
              <w:t xml:space="preserve"> and the progress of finding good energy efficiency practices</w:t>
            </w:r>
            <w:r w:rsidR="006E548C" w:rsidRPr="0053085A">
              <w:rPr>
                <w:rFonts w:ascii="Century Gothic" w:hAnsi="Century Gothic"/>
                <w:sz w:val="20"/>
                <w:szCs w:val="20"/>
                <w:lang w:val="en-US"/>
              </w:rPr>
              <w:t>.</w:t>
            </w:r>
          </w:p>
          <w:p w:rsidR="0056791B" w:rsidRPr="00883FF7" w:rsidRDefault="00727DA4" w:rsidP="00883FF7">
            <w:pPr>
              <w:pStyle w:val="-HTML"/>
              <w:jc w:val="both"/>
              <w:rPr>
                <w:rFonts w:ascii="Century Gothic" w:hAnsi="Century Gothic"/>
                <w:lang w:val="en-US"/>
              </w:rPr>
            </w:pPr>
            <w:r>
              <w:rPr>
                <w:rFonts w:ascii="Century Gothic" w:hAnsi="Century Gothic"/>
                <w:lang w:val="en-US"/>
              </w:rPr>
              <w:t xml:space="preserve">Finally, </w:t>
            </w:r>
            <w:r w:rsidR="00E861BF">
              <w:rPr>
                <w:rFonts w:ascii="Century Gothic" w:hAnsi="Century Gothic"/>
                <w:lang w:val="en-US"/>
              </w:rPr>
              <w:t xml:space="preserve">we </w:t>
            </w:r>
            <w:r w:rsidR="00E861BF" w:rsidRPr="0044379A">
              <w:rPr>
                <w:rFonts w:ascii="Century Gothic" w:hAnsi="Century Gothic"/>
                <w:lang w:val="en-US"/>
              </w:rPr>
              <w:t>informed them about</w:t>
            </w:r>
            <w:r w:rsidR="00E861BF">
              <w:rPr>
                <w:rFonts w:ascii="Century Gothic" w:hAnsi="Century Gothic"/>
                <w:lang w:val="en-US"/>
              </w:rPr>
              <w:t xml:space="preserve"> the next study visit in Cyprus next September</w:t>
            </w:r>
            <w:r w:rsidR="00E861BF" w:rsidRPr="0044379A">
              <w:rPr>
                <w:rFonts w:ascii="Century Gothic" w:hAnsi="Century Gothic"/>
                <w:lang w:val="en-US"/>
              </w:rPr>
              <w:t xml:space="preserve"> and we ended up with the stakeholder </w:t>
            </w:r>
            <w:r w:rsidR="00883FF7">
              <w:rPr>
                <w:rFonts w:ascii="Century Gothic" w:hAnsi="Century Gothic"/>
                <w:lang w:val="en-US"/>
              </w:rPr>
              <w:t xml:space="preserve">who is going to </w:t>
            </w:r>
            <w:r w:rsidR="00E861BF">
              <w:rPr>
                <w:rFonts w:ascii="Century Gothic" w:hAnsi="Century Gothic"/>
                <w:lang w:val="en-US"/>
              </w:rPr>
              <w:t>accomp</w:t>
            </w:r>
            <w:r w:rsidR="00883FF7">
              <w:rPr>
                <w:rFonts w:ascii="Century Gothic" w:hAnsi="Century Gothic"/>
                <w:lang w:val="en-US"/>
              </w:rPr>
              <w:t xml:space="preserve">any </w:t>
            </w:r>
            <w:r w:rsidR="00E861BF">
              <w:rPr>
                <w:rFonts w:ascii="Century Gothic" w:hAnsi="Century Gothic"/>
                <w:lang w:val="en-US"/>
              </w:rPr>
              <w:t xml:space="preserve"> staff of the R</w:t>
            </w:r>
            <w:r w:rsidR="00E861BF" w:rsidRPr="0044379A">
              <w:rPr>
                <w:rFonts w:ascii="Century Gothic" w:hAnsi="Century Gothic"/>
                <w:lang w:val="en-US"/>
              </w:rPr>
              <w:t>egion</w:t>
            </w:r>
            <w:r w:rsidR="00E861BF">
              <w:rPr>
                <w:rFonts w:ascii="Century Gothic" w:hAnsi="Century Gothic"/>
                <w:lang w:val="en-US"/>
              </w:rPr>
              <w:t xml:space="preserve"> of Epirus in order to</w:t>
            </w:r>
            <w:r w:rsidR="0053085A">
              <w:rPr>
                <w:rFonts w:ascii="Century Gothic" w:hAnsi="Century Gothic"/>
                <w:lang w:val="en-US"/>
              </w:rPr>
              <w:t xml:space="preserve"> attend the 3</w:t>
            </w:r>
            <w:r w:rsidR="00E861BF" w:rsidRPr="0044379A">
              <w:rPr>
                <w:rFonts w:ascii="Century Gothic" w:hAnsi="Century Gothic"/>
                <w:lang w:val="en-US"/>
              </w:rPr>
              <w:t>nd Study visit.</w:t>
            </w:r>
          </w:p>
        </w:tc>
      </w:tr>
    </w:tbl>
    <w:p w:rsidR="0056791B" w:rsidRDefault="0056791B">
      <w:pPr>
        <w:rPr>
          <w:rFonts w:ascii="Century Gothic" w:eastAsia="Century Gothic" w:hAnsi="Century Gothic" w:cs="Century Gothic"/>
          <w:sz w:val="20"/>
          <w:szCs w:val="20"/>
        </w:rPr>
      </w:pPr>
    </w:p>
    <w:p w:rsidR="0056791B" w:rsidRDefault="0056791B">
      <w:pPr>
        <w:jc w:val="both"/>
        <w:rPr>
          <w:rFonts w:ascii="Century Gothic" w:eastAsia="Century Gothic" w:hAnsi="Century Gothic" w:cs="Century Gothic"/>
          <w:sz w:val="20"/>
          <w:szCs w:val="20"/>
        </w:rPr>
      </w:pPr>
    </w:p>
    <w:p w:rsidR="0056791B" w:rsidRDefault="000A1A3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briefly describe main success and difficulties related to this specific event, if any. Please provide suggestions for similar or future events (including improvement you would like to apply already in the next local group events you will organize in the framework of RESOR), if any.</w:t>
      </w:r>
    </w:p>
    <w:p w:rsidR="0056791B" w:rsidRDefault="0056791B">
      <w:pPr>
        <w:jc w:val="both"/>
        <w:rPr>
          <w:rFonts w:ascii="Century Gothic" w:eastAsia="Century Gothic" w:hAnsi="Century Gothic" w:cs="Century Gothic"/>
          <w:sz w:val="20"/>
          <w:szCs w:val="20"/>
        </w:rPr>
      </w:pPr>
    </w:p>
    <w:tbl>
      <w:tblPr>
        <w:tblStyle w:val="a7"/>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0"/>
      </w:tblGrid>
      <w:tr w:rsidR="0056791B">
        <w:tc>
          <w:tcPr>
            <w:tcW w:w="9010" w:type="dxa"/>
          </w:tcPr>
          <w:p w:rsidR="0056791B" w:rsidRDefault="00727DA4" w:rsidP="00883FF7">
            <w:pPr>
              <w:jc w:val="both"/>
              <w:rPr>
                <w:rFonts w:ascii="Century Gothic" w:eastAsia="Century Gothic" w:hAnsi="Century Gothic" w:cs="Century Gothic"/>
                <w:sz w:val="20"/>
                <w:szCs w:val="20"/>
              </w:rPr>
            </w:pPr>
            <w:r w:rsidRPr="00727DA4">
              <w:rPr>
                <w:rFonts w:ascii="Century Gothic" w:eastAsia="Century Gothic" w:hAnsi="Century Gothic" w:cs="Century Gothic"/>
                <w:sz w:val="20"/>
                <w:szCs w:val="20"/>
                <w:lang w:val="en-US"/>
              </w:rPr>
              <w:t xml:space="preserve">It was a successful </w:t>
            </w:r>
            <w:r>
              <w:rPr>
                <w:rFonts w:ascii="Century Gothic" w:hAnsi="Century Gothic"/>
                <w:sz w:val="20"/>
                <w:szCs w:val="20"/>
                <w:lang w:val="en-US"/>
              </w:rPr>
              <w:t>local seminar with the stakeholders</w:t>
            </w:r>
            <w:r w:rsidRPr="00727DA4">
              <w:rPr>
                <w:rFonts w:ascii="Century Gothic" w:eastAsia="Century Gothic" w:hAnsi="Century Gothic" w:cs="Century Gothic"/>
                <w:sz w:val="20"/>
                <w:szCs w:val="20"/>
                <w:lang w:val="en-US"/>
              </w:rPr>
              <w:t xml:space="preserve">. </w:t>
            </w:r>
            <w:r>
              <w:rPr>
                <w:rStyle w:val="tlid-translation"/>
                <w:rFonts w:ascii="Century Gothic" w:hAnsi="Century Gothic"/>
                <w:sz w:val="20"/>
                <w:szCs w:val="20"/>
              </w:rPr>
              <w:t xml:space="preserve">We </w:t>
            </w:r>
            <w:r w:rsidR="00883FF7">
              <w:rPr>
                <w:rStyle w:val="tlid-translation"/>
                <w:rFonts w:ascii="Century Gothic" w:hAnsi="Century Gothic"/>
                <w:sz w:val="20"/>
                <w:szCs w:val="20"/>
              </w:rPr>
              <w:t>informed</w:t>
            </w:r>
            <w:r>
              <w:rPr>
                <w:rStyle w:val="tlid-translation"/>
                <w:rFonts w:ascii="Century Gothic" w:hAnsi="Century Gothic"/>
                <w:sz w:val="20"/>
                <w:szCs w:val="20"/>
              </w:rPr>
              <w:t xml:space="preserve"> more stakeholders</w:t>
            </w:r>
            <w:r w:rsidR="00883FF7">
              <w:rPr>
                <w:rStyle w:val="tlid-translation"/>
                <w:rFonts w:ascii="Century Gothic" w:hAnsi="Century Gothic"/>
                <w:sz w:val="20"/>
                <w:szCs w:val="20"/>
              </w:rPr>
              <w:t xml:space="preserve"> about this meeting,</w:t>
            </w:r>
            <w:r w:rsidRPr="00727DA4">
              <w:rPr>
                <w:rStyle w:val="tlid-translation"/>
                <w:rFonts w:ascii="Century Gothic" w:hAnsi="Century Gothic"/>
                <w:sz w:val="20"/>
                <w:szCs w:val="20"/>
              </w:rPr>
              <w:t xml:space="preserve"> but due to conditions</w:t>
            </w:r>
            <w:r>
              <w:rPr>
                <w:rStyle w:val="tlid-translation"/>
                <w:rFonts w:ascii="Century Gothic" w:hAnsi="Century Gothic"/>
                <w:sz w:val="20"/>
                <w:szCs w:val="20"/>
              </w:rPr>
              <w:t xml:space="preserve"> (</w:t>
            </w:r>
            <w:r w:rsidR="00A15D8E">
              <w:rPr>
                <w:rStyle w:val="tlid-translation"/>
                <w:rFonts w:ascii="Century Gothic" w:hAnsi="Century Gothic"/>
                <w:sz w:val="20"/>
                <w:szCs w:val="20"/>
              </w:rPr>
              <w:t xml:space="preserve">in between </w:t>
            </w:r>
            <w:r>
              <w:rPr>
                <w:rStyle w:val="tlid-translation"/>
                <w:rFonts w:ascii="Century Gothic" w:hAnsi="Century Gothic"/>
                <w:sz w:val="20"/>
                <w:szCs w:val="20"/>
              </w:rPr>
              <w:t>National elections, summer with</w:t>
            </w:r>
            <w:r w:rsidRPr="00727DA4">
              <w:rPr>
                <w:rStyle w:val="tlid-translation"/>
                <w:rFonts w:ascii="Century Gothic" w:hAnsi="Century Gothic"/>
                <w:sz w:val="20"/>
                <w:szCs w:val="20"/>
              </w:rPr>
              <w:t xml:space="preserve"> high temperatures) </w:t>
            </w:r>
            <w:r>
              <w:rPr>
                <w:rStyle w:val="tlid-translation"/>
                <w:rFonts w:ascii="Century Gothic" w:hAnsi="Century Gothic"/>
                <w:sz w:val="20"/>
                <w:szCs w:val="20"/>
              </w:rPr>
              <w:t>they could not participate</w:t>
            </w:r>
            <w:r w:rsidRPr="00727DA4">
              <w:rPr>
                <w:rStyle w:val="tlid-translation"/>
                <w:rFonts w:ascii="Century Gothic" w:hAnsi="Century Gothic"/>
                <w:sz w:val="20"/>
                <w:szCs w:val="20"/>
              </w:rPr>
              <w:t>. Of course, their number was satisfactory (12) and we believe tha</w:t>
            </w:r>
            <w:r w:rsidR="00883FF7">
              <w:rPr>
                <w:rStyle w:val="tlid-translation"/>
                <w:rFonts w:ascii="Century Gothic" w:hAnsi="Century Gothic"/>
                <w:sz w:val="20"/>
                <w:szCs w:val="20"/>
              </w:rPr>
              <w:t xml:space="preserve">t with the directions that </w:t>
            </w:r>
            <w:r w:rsidR="00A15D8E">
              <w:rPr>
                <w:rStyle w:val="tlid-translation"/>
                <w:rFonts w:ascii="Century Gothic" w:hAnsi="Century Gothic"/>
                <w:sz w:val="20"/>
                <w:szCs w:val="20"/>
              </w:rPr>
              <w:t>R</w:t>
            </w:r>
            <w:r w:rsidRPr="00727DA4">
              <w:rPr>
                <w:rStyle w:val="tlid-translation"/>
                <w:rFonts w:ascii="Century Gothic" w:hAnsi="Century Gothic"/>
                <w:sz w:val="20"/>
                <w:szCs w:val="20"/>
              </w:rPr>
              <w:t xml:space="preserve">egion of Epirus gave </w:t>
            </w:r>
            <w:r w:rsidR="00883FF7">
              <w:rPr>
                <w:rStyle w:val="tlid-translation"/>
                <w:rFonts w:ascii="Century Gothic" w:hAnsi="Century Gothic"/>
                <w:sz w:val="20"/>
                <w:szCs w:val="20"/>
              </w:rPr>
              <w:t>to the stakeholders present</w:t>
            </w:r>
            <w:r w:rsidR="00A15D8E">
              <w:rPr>
                <w:rStyle w:val="tlid-translation"/>
                <w:rFonts w:ascii="Century Gothic" w:hAnsi="Century Gothic"/>
                <w:sz w:val="20"/>
                <w:szCs w:val="20"/>
              </w:rPr>
              <w:t xml:space="preserve">, they are going to </w:t>
            </w:r>
            <w:r w:rsidRPr="00727DA4">
              <w:rPr>
                <w:rStyle w:val="tlid-translation"/>
                <w:rFonts w:ascii="Century Gothic" w:hAnsi="Century Gothic"/>
                <w:sz w:val="20"/>
                <w:szCs w:val="20"/>
              </w:rPr>
              <w:t>provide us with some good practices</w:t>
            </w:r>
            <w:r w:rsidRPr="00727DA4">
              <w:rPr>
                <w:rFonts w:ascii="Century Gothic" w:hAnsi="Century Gothic"/>
                <w:sz w:val="20"/>
                <w:szCs w:val="20"/>
                <w:lang w:val="en-US"/>
              </w:rPr>
              <w:t xml:space="preserve">. </w:t>
            </w:r>
          </w:p>
        </w:tc>
      </w:tr>
    </w:tbl>
    <w:p w:rsidR="0056791B" w:rsidRDefault="0056791B">
      <w:pPr>
        <w:rPr>
          <w:rFonts w:ascii="Century Gothic" w:eastAsia="Century Gothic" w:hAnsi="Century Gothic" w:cs="Century Gothic"/>
          <w:sz w:val="20"/>
          <w:szCs w:val="20"/>
        </w:rPr>
      </w:pPr>
    </w:p>
    <w:p w:rsidR="0056791B" w:rsidRDefault="0056791B">
      <w:pPr>
        <w:rPr>
          <w:rFonts w:ascii="Century Gothic" w:eastAsia="Century Gothic" w:hAnsi="Century Gothic" w:cs="Century Gothic"/>
          <w:sz w:val="20"/>
          <w:szCs w:val="20"/>
        </w:rPr>
      </w:pPr>
    </w:p>
    <w:p w:rsidR="0056791B" w:rsidRDefault="0056791B">
      <w:pPr>
        <w:rPr>
          <w:rFonts w:ascii="Century Gothic" w:eastAsia="Century Gothic" w:hAnsi="Century Gothic" w:cs="Century Gothic"/>
          <w:color w:val="002060"/>
          <w:sz w:val="22"/>
          <w:szCs w:val="22"/>
        </w:rPr>
      </w:pPr>
    </w:p>
    <w:p w:rsidR="0056791B" w:rsidRDefault="0056791B">
      <w:pPr>
        <w:tabs>
          <w:tab w:val="left" w:pos="3540"/>
        </w:tabs>
        <w:rPr>
          <w:rFonts w:ascii="Century Gothic" w:eastAsia="Century Gothic" w:hAnsi="Century Gothic" w:cs="Century Gothic"/>
          <w:sz w:val="20"/>
          <w:szCs w:val="20"/>
        </w:rPr>
      </w:pPr>
      <w:bookmarkStart w:id="2" w:name="_GoBack"/>
      <w:bookmarkEnd w:id="2"/>
    </w:p>
    <w:sectPr w:rsidR="0056791B" w:rsidSect="00EE6064">
      <w:headerReference w:type="default" r:id="rId10"/>
      <w:pgSz w:w="11906" w:h="16838"/>
      <w:pgMar w:top="2127"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EB" w:rsidRDefault="009D31EB">
      <w:r>
        <w:separator/>
      </w:r>
    </w:p>
  </w:endnote>
  <w:endnote w:type="continuationSeparator" w:id="0">
    <w:p w:rsidR="009D31EB" w:rsidRDefault="009D3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tillium Web">
    <w:altName w:val="Courier New"/>
    <w:charset w:val="00"/>
    <w:family w:val="auto"/>
    <w:pitch w:val="default"/>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EB" w:rsidRDefault="009D31EB">
      <w:r>
        <w:separator/>
      </w:r>
    </w:p>
  </w:footnote>
  <w:footnote w:type="continuationSeparator" w:id="0">
    <w:p w:rsidR="009D31EB" w:rsidRDefault="009D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1B" w:rsidRDefault="000A1A30">
    <w:pPr>
      <w:pBdr>
        <w:top w:val="nil"/>
        <w:left w:val="nil"/>
        <w:bottom w:val="nil"/>
        <w:right w:val="nil"/>
        <w:between w:val="nil"/>
      </w:pBdr>
      <w:tabs>
        <w:tab w:val="center" w:pos="4513"/>
        <w:tab w:val="right" w:pos="9026"/>
      </w:tabs>
      <w:rPr>
        <w:color w:val="000000"/>
      </w:rPr>
    </w:pPr>
    <w:r>
      <w:rPr>
        <w:noProof/>
        <w:lang w:val="el-GR" w:eastAsia="el-GR"/>
      </w:rPr>
      <w:drawing>
        <wp:anchor distT="0" distB="0" distL="114300" distR="114300" simplePos="0" relativeHeight="251658240" behindDoc="0" locked="0" layoutInCell="1" allowOverlap="1">
          <wp:simplePos x="0" y="0"/>
          <wp:positionH relativeFrom="margin">
            <wp:posOffset>3448050</wp:posOffset>
          </wp:positionH>
          <wp:positionV relativeFrom="paragraph">
            <wp:posOffset>-162559</wp:posOffset>
          </wp:positionV>
          <wp:extent cx="2123440" cy="885190"/>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123440" cy="885190"/>
                  </a:xfrm>
                  <a:prstGeom prst="rect">
                    <a:avLst/>
                  </a:prstGeom>
                  <a:ln/>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margin">
            <wp:posOffset>323850</wp:posOffset>
          </wp:positionH>
          <wp:positionV relativeFrom="paragraph">
            <wp:posOffset>-162559</wp:posOffset>
          </wp:positionV>
          <wp:extent cx="1637665" cy="93218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l="12142"/>
                  <a:stretch>
                    <a:fillRect/>
                  </a:stretch>
                </pic:blipFill>
                <pic:spPr>
                  <a:xfrm>
                    <a:off x="0" y="0"/>
                    <a:ext cx="1637665" cy="93218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EF2"/>
    <w:multiLevelType w:val="hybridMultilevel"/>
    <w:tmpl w:val="AE30E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9964C2"/>
    <w:multiLevelType w:val="hybridMultilevel"/>
    <w:tmpl w:val="5372C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6517AE"/>
    <w:multiLevelType w:val="multilevel"/>
    <w:tmpl w:val="5F1075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6791B"/>
    <w:rsid w:val="000A1A30"/>
    <w:rsid w:val="00312147"/>
    <w:rsid w:val="0053085A"/>
    <w:rsid w:val="0056791B"/>
    <w:rsid w:val="00635B3E"/>
    <w:rsid w:val="006E548C"/>
    <w:rsid w:val="00727DA4"/>
    <w:rsid w:val="00756556"/>
    <w:rsid w:val="00883FF7"/>
    <w:rsid w:val="00894144"/>
    <w:rsid w:val="00922FF2"/>
    <w:rsid w:val="009C2454"/>
    <w:rsid w:val="009D31EB"/>
    <w:rsid w:val="00A15D8E"/>
    <w:rsid w:val="00CA7657"/>
    <w:rsid w:val="00DF0BE9"/>
    <w:rsid w:val="00E67EA9"/>
    <w:rsid w:val="00E861BF"/>
    <w:rsid w:val="00EE60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Conector recto de flech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4"/>
  </w:style>
  <w:style w:type="paragraph" w:styleId="1">
    <w:name w:val="heading 1"/>
    <w:basedOn w:val="a"/>
    <w:next w:val="a"/>
    <w:uiPriority w:val="9"/>
    <w:qFormat/>
    <w:rsid w:val="00EE6064"/>
    <w:pPr>
      <w:keepNext/>
      <w:keepLines/>
      <w:spacing w:before="480" w:after="120"/>
      <w:outlineLvl w:val="0"/>
    </w:pPr>
    <w:rPr>
      <w:b/>
      <w:sz w:val="48"/>
      <w:szCs w:val="48"/>
    </w:rPr>
  </w:style>
  <w:style w:type="paragraph" w:styleId="2">
    <w:name w:val="heading 2"/>
    <w:basedOn w:val="a"/>
    <w:next w:val="a"/>
    <w:uiPriority w:val="9"/>
    <w:semiHidden/>
    <w:unhideWhenUsed/>
    <w:qFormat/>
    <w:rsid w:val="00EE6064"/>
    <w:pPr>
      <w:keepNext/>
      <w:keepLines/>
      <w:spacing w:before="360" w:after="80"/>
      <w:outlineLvl w:val="1"/>
    </w:pPr>
    <w:rPr>
      <w:b/>
      <w:sz w:val="36"/>
      <w:szCs w:val="36"/>
    </w:rPr>
  </w:style>
  <w:style w:type="paragraph" w:styleId="3">
    <w:name w:val="heading 3"/>
    <w:basedOn w:val="a"/>
    <w:next w:val="a"/>
    <w:uiPriority w:val="9"/>
    <w:semiHidden/>
    <w:unhideWhenUsed/>
    <w:qFormat/>
    <w:rsid w:val="00EE6064"/>
    <w:pPr>
      <w:keepNext/>
      <w:keepLines/>
      <w:spacing w:before="280" w:after="80"/>
      <w:outlineLvl w:val="2"/>
    </w:pPr>
    <w:rPr>
      <w:b/>
      <w:sz w:val="28"/>
      <w:szCs w:val="28"/>
    </w:rPr>
  </w:style>
  <w:style w:type="paragraph" w:styleId="4">
    <w:name w:val="heading 4"/>
    <w:basedOn w:val="a"/>
    <w:next w:val="a"/>
    <w:uiPriority w:val="9"/>
    <w:semiHidden/>
    <w:unhideWhenUsed/>
    <w:qFormat/>
    <w:rsid w:val="00EE6064"/>
    <w:pPr>
      <w:keepNext/>
      <w:keepLines/>
      <w:spacing w:before="240" w:after="40"/>
      <w:outlineLvl w:val="3"/>
    </w:pPr>
    <w:rPr>
      <w:b/>
    </w:rPr>
  </w:style>
  <w:style w:type="paragraph" w:styleId="5">
    <w:name w:val="heading 5"/>
    <w:basedOn w:val="a"/>
    <w:next w:val="a"/>
    <w:uiPriority w:val="9"/>
    <w:semiHidden/>
    <w:unhideWhenUsed/>
    <w:qFormat/>
    <w:rsid w:val="00EE6064"/>
    <w:pPr>
      <w:keepNext/>
      <w:keepLines/>
      <w:spacing w:before="220" w:after="40"/>
      <w:outlineLvl w:val="4"/>
    </w:pPr>
    <w:rPr>
      <w:b/>
      <w:sz w:val="22"/>
      <w:szCs w:val="22"/>
    </w:rPr>
  </w:style>
  <w:style w:type="paragraph" w:styleId="6">
    <w:name w:val="heading 6"/>
    <w:basedOn w:val="a"/>
    <w:next w:val="a"/>
    <w:uiPriority w:val="9"/>
    <w:semiHidden/>
    <w:unhideWhenUsed/>
    <w:qFormat/>
    <w:rsid w:val="00EE60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064"/>
    <w:tblPr>
      <w:tblCellMar>
        <w:top w:w="0" w:type="dxa"/>
        <w:left w:w="0" w:type="dxa"/>
        <w:bottom w:w="0" w:type="dxa"/>
        <w:right w:w="0" w:type="dxa"/>
      </w:tblCellMar>
    </w:tblPr>
  </w:style>
  <w:style w:type="paragraph" w:styleId="a3">
    <w:name w:val="Title"/>
    <w:basedOn w:val="a"/>
    <w:next w:val="a"/>
    <w:uiPriority w:val="10"/>
    <w:qFormat/>
    <w:rsid w:val="00EE6064"/>
    <w:pPr>
      <w:keepNext/>
      <w:keepLines/>
      <w:spacing w:before="480" w:after="120"/>
    </w:pPr>
    <w:rPr>
      <w:b/>
      <w:sz w:val="72"/>
      <w:szCs w:val="72"/>
    </w:rPr>
  </w:style>
  <w:style w:type="paragraph" w:styleId="a4">
    <w:name w:val="Subtitle"/>
    <w:basedOn w:val="a"/>
    <w:next w:val="a"/>
    <w:uiPriority w:val="11"/>
    <w:qFormat/>
    <w:rsid w:val="00EE6064"/>
    <w:pPr>
      <w:keepNext/>
      <w:keepLines/>
      <w:spacing w:before="360" w:after="80"/>
    </w:pPr>
    <w:rPr>
      <w:rFonts w:ascii="Georgia" w:eastAsia="Georgia" w:hAnsi="Georgia" w:cs="Georgia"/>
      <w:i/>
      <w:color w:val="666666"/>
      <w:sz w:val="48"/>
      <w:szCs w:val="48"/>
    </w:rPr>
  </w:style>
  <w:style w:type="table" w:customStyle="1" w:styleId="a5">
    <w:basedOn w:val="TableNormal"/>
    <w:rsid w:val="00EE6064"/>
    <w:tblPr>
      <w:tblStyleRowBandSize w:val="1"/>
      <w:tblStyleColBandSize w:val="1"/>
      <w:tblCellMar>
        <w:top w:w="0" w:type="dxa"/>
        <w:left w:w="108" w:type="dxa"/>
        <w:bottom w:w="0" w:type="dxa"/>
        <w:right w:w="108" w:type="dxa"/>
      </w:tblCellMar>
    </w:tblPr>
  </w:style>
  <w:style w:type="table" w:customStyle="1" w:styleId="a6">
    <w:basedOn w:val="TableNormal"/>
    <w:rsid w:val="00EE6064"/>
    <w:tblPr>
      <w:tblStyleRowBandSize w:val="1"/>
      <w:tblStyleColBandSize w:val="1"/>
      <w:tblCellMar>
        <w:top w:w="0" w:type="dxa"/>
        <w:left w:w="108" w:type="dxa"/>
        <w:bottom w:w="0" w:type="dxa"/>
        <w:right w:w="108" w:type="dxa"/>
      </w:tblCellMar>
    </w:tblPr>
  </w:style>
  <w:style w:type="table" w:customStyle="1" w:styleId="a7">
    <w:basedOn w:val="TableNormal"/>
    <w:rsid w:val="00EE6064"/>
    <w:tblPr>
      <w:tblStyleRowBandSize w:val="1"/>
      <w:tblStyleColBandSize w:val="1"/>
      <w:tblCellMar>
        <w:top w:w="0" w:type="dxa"/>
        <w:left w:w="108" w:type="dxa"/>
        <w:bottom w:w="0" w:type="dxa"/>
        <w:right w:w="108" w:type="dxa"/>
      </w:tblCellMar>
    </w:tblPr>
  </w:style>
  <w:style w:type="paragraph" w:customStyle="1" w:styleId="Default">
    <w:name w:val="Default"/>
    <w:rsid w:val="00756556"/>
    <w:pPr>
      <w:autoSpaceDE w:val="0"/>
      <w:autoSpaceDN w:val="0"/>
      <w:adjustRightInd w:val="0"/>
    </w:pPr>
    <w:rPr>
      <w:rFonts w:eastAsiaTheme="minorHAnsi"/>
      <w:color w:val="000000"/>
      <w:lang w:val="el-GR" w:eastAsia="en-US"/>
    </w:rPr>
  </w:style>
  <w:style w:type="paragraph" w:styleId="a8">
    <w:name w:val="List Paragraph"/>
    <w:basedOn w:val="a"/>
    <w:uiPriority w:val="34"/>
    <w:qFormat/>
    <w:rsid w:val="00756556"/>
    <w:pPr>
      <w:ind w:left="720"/>
      <w:contextualSpacing/>
    </w:pPr>
  </w:style>
  <w:style w:type="paragraph" w:styleId="a9">
    <w:name w:val="Balloon Text"/>
    <w:basedOn w:val="a"/>
    <w:link w:val="Char"/>
    <w:uiPriority w:val="99"/>
    <w:semiHidden/>
    <w:unhideWhenUsed/>
    <w:rsid w:val="00312147"/>
    <w:rPr>
      <w:rFonts w:ascii="Tahoma" w:hAnsi="Tahoma" w:cs="Tahoma"/>
      <w:sz w:val="16"/>
      <w:szCs w:val="16"/>
    </w:rPr>
  </w:style>
  <w:style w:type="character" w:customStyle="1" w:styleId="Char">
    <w:name w:val="Κείμενο πλαισίου Char"/>
    <w:basedOn w:val="a0"/>
    <w:link w:val="a9"/>
    <w:uiPriority w:val="99"/>
    <w:semiHidden/>
    <w:rsid w:val="00312147"/>
    <w:rPr>
      <w:rFonts w:ascii="Tahoma" w:hAnsi="Tahoma" w:cs="Tahoma"/>
      <w:sz w:val="16"/>
      <w:szCs w:val="16"/>
    </w:rPr>
  </w:style>
  <w:style w:type="paragraph" w:styleId="-HTML">
    <w:name w:val="HTML Preformatted"/>
    <w:basedOn w:val="a"/>
    <w:link w:val="-HTMLChar"/>
    <w:uiPriority w:val="99"/>
    <w:unhideWhenUsed/>
    <w:rsid w:val="006E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6E548C"/>
    <w:rPr>
      <w:rFonts w:ascii="Courier New" w:eastAsia="Times New Roman" w:hAnsi="Courier New" w:cs="Courier New"/>
      <w:sz w:val="20"/>
      <w:szCs w:val="20"/>
      <w:lang w:val="el-GR" w:eastAsia="el-GR"/>
    </w:rPr>
  </w:style>
  <w:style w:type="character" w:customStyle="1" w:styleId="tlid-translation">
    <w:name w:val="tlid-translation"/>
    <w:basedOn w:val="a0"/>
    <w:rsid w:val="006E54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800</Words>
  <Characters>4320</Characters>
  <Application>Microsoft Office Word</Application>
  <DocSecurity>0</DocSecurity>
  <Lines>36</Lines>
  <Paragraphs>10</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perello</dc:creator>
  <cp:lastModifiedBy>x</cp:lastModifiedBy>
  <cp:revision>8</cp:revision>
  <dcterms:created xsi:type="dcterms:W3CDTF">2018-09-28T10:16:00Z</dcterms:created>
  <dcterms:modified xsi:type="dcterms:W3CDTF">2019-06-27T07:25:00Z</dcterms:modified>
</cp:coreProperties>
</file>