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14242" w14:textId="794C3615" w:rsidR="00A979E1" w:rsidRPr="00596874" w:rsidRDefault="00A672C2" w:rsidP="00BC6870">
      <w:pPr>
        <w:pStyle w:val="Titre"/>
        <w:spacing w:after="0"/>
        <w:rPr>
          <w:sz w:val="36"/>
          <w:szCs w:val="48"/>
          <w:lang w:val="en-GB"/>
        </w:rPr>
      </w:pPr>
      <w:r w:rsidRPr="00596874">
        <w:rPr>
          <w:sz w:val="36"/>
          <w:szCs w:val="48"/>
          <w:lang w:val="en-GB"/>
        </w:rPr>
        <w:t>Interregional Learning Event 1 (IRLE 1)</w:t>
      </w:r>
      <w:r w:rsidR="009F5D5A" w:rsidRPr="00596874">
        <w:rPr>
          <w:sz w:val="36"/>
          <w:szCs w:val="48"/>
          <w:lang w:val="en-GB"/>
        </w:rPr>
        <w:t xml:space="preserve"> </w:t>
      </w:r>
      <w:sdt>
        <w:sdtPr>
          <w:rPr>
            <w:sz w:val="36"/>
            <w:szCs w:val="48"/>
          </w:rPr>
          <w:alias w:val="Vertical line seperator:"/>
          <w:tag w:val="Vertical line seperator:"/>
          <w:id w:val="1874568466"/>
          <w:placeholder>
            <w:docPart w:val="808873344AB44352ACE648C978B64549"/>
          </w:placeholder>
          <w:temporary/>
          <w:showingPlcHdr/>
          <w15:appearance w15:val="hidden"/>
        </w:sdtPr>
        <w:sdtEndPr/>
        <w:sdtContent>
          <w:r w:rsidR="00A979E1" w:rsidRPr="00596874">
            <w:rPr>
              <w:sz w:val="36"/>
              <w:szCs w:val="48"/>
              <w:lang w:val="en-GB"/>
            </w:rPr>
            <w:t>|</w:t>
          </w:r>
        </w:sdtContent>
      </w:sdt>
      <w:r w:rsidR="00BC6870" w:rsidRPr="00596874">
        <w:rPr>
          <w:sz w:val="36"/>
          <w:szCs w:val="48"/>
          <w:lang w:val="en-GB"/>
        </w:rPr>
        <w:t xml:space="preserve"> </w:t>
      </w:r>
      <w:r w:rsidR="00384703" w:rsidRPr="00596874">
        <w:rPr>
          <w:rStyle w:val="Rfrencelgre"/>
          <w:sz w:val="36"/>
          <w:szCs w:val="48"/>
        </w:rPr>
        <w:t>Summary report</w:t>
      </w:r>
    </w:p>
    <w:p w14:paraId="2BA7BDF6" w14:textId="216786AE" w:rsidR="00A979E1" w:rsidRPr="00A672C2" w:rsidRDefault="009F5D5A" w:rsidP="00BC6870">
      <w:pPr>
        <w:pStyle w:val="Titre2"/>
        <w:spacing w:before="0"/>
        <w:rPr>
          <w:lang w:val="en-GB"/>
        </w:rPr>
      </w:pPr>
      <w:r w:rsidRPr="00A672C2">
        <w:rPr>
          <w:lang w:val="en-GB"/>
        </w:rPr>
        <w:t>Date</w:t>
      </w:r>
      <w:r w:rsidR="00A979E1" w:rsidRPr="00A672C2">
        <w:rPr>
          <w:lang w:val="en-GB"/>
        </w:rPr>
        <w:t xml:space="preserve"> </w:t>
      </w:r>
      <w:r w:rsidR="00A672C2" w:rsidRPr="00A672C2">
        <w:rPr>
          <w:rStyle w:val="Accentuationlgre"/>
          <w:lang w:val="en-GB"/>
        </w:rPr>
        <w:t>4-5 February 2020</w:t>
      </w:r>
      <w:r w:rsidR="009374D1" w:rsidRPr="00A672C2">
        <w:rPr>
          <w:rStyle w:val="Accentuationlgre"/>
          <w:lang w:val="en-GB"/>
        </w:rPr>
        <w:t xml:space="preserve"> </w:t>
      </w:r>
      <w:r w:rsidR="009374D1" w:rsidRPr="00A672C2">
        <w:rPr>
          <w:lang w:val="en-GB"/>
        </w:rPr>
        <w:t xml:space="preserve">| </w:t>
      </w:r>
      <w:r w:rsidRPr="00A672C2">
        <w:rPr>
          <w:lang w:val="en-GB"/>
        </w:rPr>
        <w:t>Location</w:t>
      </w:r>
      <w:r w:rsidR="00A979E1" w:rsidRPr="00A672C2">
        <w:rPr>
          <w:lang w:val="en-GB"/>
        </w:rPr>
        <w:t xml:space="preserve"> </w:t>
      </w:r>
      <w:sdt>
        <w:sdtPr>
          <w:rPr>
            <w:rStyle w:val="Accentuationlgre"/>
          </w:rPr>
          <w:alias w:val="Enter location:"/>
          <w:tag w:val="Enter location:"/>
          <w:id w:val="465398058"/>
          <w:placeholder>
            <w:docPart w:val="A2ECD303B6A24F3783907C76547FCCC2"/>
          </w:placeholder>
          <w15:appearance w15:val="hidden"/>
        </w:sdtPr>
        <w:sdtEndPr>
          <w:rPr>
            <w:rStyle w:val="Policepardfaut"/>
            <w:i w:val="0"/>
            <w:iCs w:val="0"/>
            <w:color w:val="9F2936" w:themeColor="accent2"/>
          </w:rPr>
        </w:sdtEndPr>
        <w:sdtContent>
          <w:r w:rsidR="00A672C2" w:rsidRPr="00A672C2">
            <w:rPr>
              <w:rStyle w:val="Accentuationlgre"/>
              <w:lang w:val="en-GB"/>
            </w:rPr>
            <w:t>Leeuwarden, N</w:t>
          </w:r>
          <w:r w:rsidR="00A672C2">
            <w:rPr>
              <w:rStyle w:val="Accentuationlgre"/>
              <w:lang w:val="en-GB"/>
            </w:rPr>
            <w:t>orth Friesland, The Netherlands</w:t>
          </w:r>
          <w:r w:rsidR="002F6D84">
            <w:rPr>
              <w:rStyle w:val="Accentuationlgre"/>
              <w:lang w:val="en-GB"/>
            </w:rPr>
            <w:t xml:space="preserve"> </w:t>
          </w:r>
        </w:sdtContent>
      </w:sdt>
    </w:p>
    <w:p w14:paraId="4DAE9F0D" w14:textId="2DF8F2A4" w:rsidR="00973AE9" w:rsidRDefault="00973AE9" w:rsidP="000362EB">
      <w:pPr>
        <w:pStyle w:val="Titre1"/>
        <w:pBdr>
          <w:bottom w:val="single" w:sz="4" w:space="1" w:color="auto"/>
        </w:pBdr>
      </w:pPr>
      <w:r>
        <w:t xml:space="preserve">FRIESLAND, THE province </w:t>
      </w:r>
      <w:r w:rsidR="008B2220">
        <w:t xml:space="preserve">WITH </w:t>
      </w:r>
      <w:r w:rsidR="00411101">
        <w:t>DEMOGRAPHIC</w:t>
      </w:r>
      <w:r>
        <w:t xml:space="preserve"> </w:t>
      </w:r>
      <w:r w:rsidR="00C96185">
        <w:t xml:space="preserve">CHALLENGES </w:t>
      </w:r>
      <w:r>
        <w:t xml:space="preserve">THAT IS BECOMING </w:t>
      </w:r>
      <w:r w:rsidR="00C96185">
        <w:t xml:space="preserve">A </w:t>
      </w:r>
      <w:r>
        <w:t>EUROPEAN ROLE-MODEL ON CIRCULAR ECONOMY</w:t>
      </w:r>
    </w:p>
    <w:p w14:paraId="4A203241" w14:textId="11D08FAF" w:rsidR="00290B63" w:rsidRPr="0045733B" w:rsidRDefault="002227CE" w:rsidP="0045733B">
      <w:pPr>
        <w:jc w:val="both"/>
        <w:rPr>
          <w:lang w:val="en-GB"/>
        </w:rPr>
      </w:pPr>
      <w:r>
        <w:t xml:space="preserve">“We are not the richest </w:t>
      </w:r>
      <w:r w:rsidR="00290B63">
        <w:t>province in the Netherlands, yet we have the happiest people”, says</w:t>
      </w:r>
      <w:r>
        <w:t xml:space="preserve"> </w:t>
      </w:r>
      <w:r w:rsidR="002B7468">
        <w:t xml:space="preserve">Mr. </w:t>
      </w:r>
      <w:r w:rsidR="00290B63" w:rsidRPr="00290B63">
        <w:t>Tjeerd Hazenberg,</w:t>
      </w:r>
      <w:r w:rsidR="00290B63">
        <w:t xml:space="preserve"> circular economy p</w:t>
      </w:r>
      <w:r w:rsidR="00290B63" w:rsidRPr="00290B63">
        <w:t>olicy advisor at the Province of Friesland</w:t>
      </w:r>
      <w:r w:rsidR="00290B63">
        <w:t xml:space="preserve">. He calls it the ‘Friesland paradox’. Friesland, </w:t>
      </w:r>
      <w:r w:rsidR="002B7468">
        <w:t xml:space="preserve">a </w:t>
      </w:r>
      <w:r w:rsidR="0045733B" w:rsidRPr="0045733B">
        <w:t>small</w:t>
      </w:r>
      <w:r w:rsidR="0045733B">
        <w:t xml:space="preserve"> </w:t>
      </w:r>
      <w:r w:rsidR="0045733B" w:rsidRPr="0045733B">
        <w:rPr>
          <w:lang w:val="en-GB"/>
        </w:rPr>
        <w:t>869 km²</w:t>
      </w:r>
      <w:r w:rsidR="0045733B">
        <w:rPr>
          <w:lang w:val="en-GB"/>
        </w:rPr>
        <w:t xml:space="preserve"> </w:t>
      </w:r>
      <w:r w:rsidR="002B7468" w:rsidRPr="0045733B">
        <w:t>province</w:t>
      </w:r>
      <w:r w:rsidR="00290B63">
        <w:t xml:space="preserve"> of 650 000 inhabitants in the north of the Netherlands, has a strong cultural identity, its own language, </w:t>
      </w:r>
      <w:r w:rsidR="002B7468">
        <w:t xml:space="preserve">an economy mostly devoted to agriculture, </w:t>
      </w:r>
      <w:r w:rsidR="00290B63">
        <w:t xml:space="preserve">lots of companies (20 000, 99% of which are SMEs) but is facing </w:t>
      </w:r>
      <w:r w:rsidR="002B7468">
        <w:t>economic</w:t>
      </w:r>
      <w:r w:rsidR="00290B63">
        <w:t xml:space="preserve"> and demographic challenges</w:t>
      </w:r>
      <w:r w:rsidR="002B7468">
        <w:t>.</w:t>
      </w:r>
    </w:p>
    <w:p w14:paraId="5983CC74" w14:textId="0924E560" w:rsidR="00290B63" w:rsidRDefault="00290B63" w:rsidP="0045733B">
      <w:pPr>
        <w:jc w:val="both"/>
      </w:pPr>
      <w:r>
        <w:t xml:space="preserve">Yet it is becoming one of </w:t>
      </w:r>
      <w:r w:rsidR="002B7468">
        <w:t xml:space="preserve">the </w:t>
      </w:r>
      <w:r>
        <w:t xml:space="preserve">best </w:t>
      </w:r>
      <w:r w:rsidR="002B7468">
        <w:t>examples</w:t>
      </w:r>
      <w:r>
        <w:t xml:space="preserve"> of a successful transition towards a circular economy. </w:t>
      </w:r>
      <w:r w:rsidR="002B7468">
        <w:t xml:space="preserve">Policymakers and reporters from all over the country and the continent are coming to Leeuwarden, Friesland’s capital, to get to know more on this </w:t>
      </w:r>
      <w:r w:rsidR="0036798F">
        <w:t xml:space="preserve">little </w:t>
      </w:r>
      <w:r w:rsidR="002B7468">
        <w:t xml:space="preserve">miracle. </w:t>
      </w:r>
    </w:p>
    <w:p w14:paraId="03D10241" w14:textId="77777777" w:rsidR="0045733B" w:rsidRDefault="0045733B" w:rsidP="0045733B">
      <w:pPr>
        <w:spacing w:before="0"/>
        <w:jc w:val="both"/>
      </w:pPr>
    </w:p>
    <w:p w14:paraId="4F0209DB" w14:textId="5A46AC92" w:rsidR="003631CB" w:rsidRDefault="00AF6163" w:rsidP="0045733B">
      <w:pPr>
        <w:spacing w:before="0"/>
        <w:jc w:val="both"/>
      </w:pPr>
      <w:r>
        <w:rPr>
          <w:noProof/>
        </w:rPr>
        <mc:AlternateContent>
          <mc:Choice Requires="wps">
            <w:drawing>
              <wp:anchor distT="0" distB="0" distL="114300" distR="114300" simplePos="0" relativeHeight="251665408" behindDoc="0" locked="0" layoutInCell="1" allowOverlap="1" wp14:anchorId="79E17659" wp14:editId="7FED96B3">
                <wp:simplePos x="0" y="0"/>
                <wp:positionH relativeFrom="column">
                  <wp:posOffset>3648075</wp:posOffset>
                </wp:positionH>
                <wp:positionV relativeFrom="paragraph">
                  <wp:posOffset>2535555</wp:posOffset>
                </wp:positionV>
                <wp:extent cx="3234055" cy="635"/>
                <wp:effectExtent l="0" t="0" r="0" b="0"/>
                <wp:wrapThrough wrapText="bothSides">
                  <wp:wrapPolygon edited="0">
                    <wp:start x="0" y="0"/>
                    <wp:lineTo x="0" y="21600"/>
                    <wp:lineTo x="21600" y="21600"/>
                    <wp:lineTo x="21600" y="0"/>
                  </wp:wrapPolygon>
                </wp:wrapThrough>
                <wp:docPr id="14" name="Zone de texte 14"/>
                <wp:cNvGraphicFramePr/>
                <a:graphic xmlns:a="http://schemas.openxmlformats.org/drawingml/2006/main">
                  <a:graphicData uri="http://schemas.microsoft.com/office/word/2010/wordprocessingShape">
                    <wps:wsp>
                      <wps:cNvSpPr txBox="1"/>
                      <wps:spPr>
                        <a:xfrm>
                          <a:off x="0" y="0"/>
                          <a:ext cx="3234055" cy="635"/>
                        </a:xfrm>
                        <a:prstGeom prst="rect">
                          <a:avLst/>
                        </a:prstGeom>
                        <a:solidFill>
                          <a:prstClr val="white"/>
                        </a:solidFill>
                        <a:ln>
                          <a:noFill/>
                        </a:ln>
                      </wps:spPr>
                      <wps:txbx>
                        <w:txbxContent>
                          <w:p w14:paraId="2EFD2094" w14:textId="3500A3DB" w:rsidR="00AF6163" w:rsidRPr="003D4DA4" w:rsidRDefault="00AF6163" w:rsidP="00596874">
                            <w:pPr>
                              <w:pStyle w:val="Lgende"/>
                              <w:rPr>
                                <w:noProof/>
                              </w:rPr>
                            </w:pPr>
                            <w:r>
                              <w:t>Sander de Rouwe</w:t>
                            </w:r>
                            <w:r w:rsidR="00CA1696">
                              <w:t xml:space="preserve"> </w:t>
                            </w:r>
                            <w:r>
                              <w:t>5 Feb 2020</w:t>
                            </w:r>
                            <w:r w:rsidR="00CA1696">
                              <w:t xml:space="preserve"> “We don’t have to invent everything on our own, that’s why sharing experiences with European partners is so important.”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E17659" id="_x0000_t202" coordsize="21600,21600" o:spt="202" path="m,l,21600r21600,l21600,xe">
                <v:stroke joinstyle="miter"/>
                <v:path gradientshapeok="t" o:connecttype="rect"/>
              </v:shapetype>
              <v:shape id="Zone de texte 14" o:spid="_x0000_s1026" type="#_x0000_t202" style="position:absolute;left:0;text-align:left;margin-left:287.25pt;margin-top:199.65pt;width:254.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" stroked="f">
                <v:textbox style="mso-fit-shape-to-text:t" inset="0,0,0,0">
                  <w:txbxContent>
                    <w:p w14:paraId="2EFD2094" w14:textId="3500A3DB" w:rsidR="00AF6163" w:rsidRPr="003D4DA4" w:rsidRDefault="00AF6163" w:rsidP="00596874">
                      <w:pPr>
                        <w:pStyle w:val="Lgende"/>
                        <w:rPr>
                          <w:noProof/>
                        </w:rPr>
                      </w:pPr>
                      <w:r>
                        <w:t>Sander de Rouwe</w:t>
                      </w:r>
                      <w:r w:rsidR="00CA1696">
                        <w:t xml:space="preserve"> </w:t>
                      </w:r>
                      <w:r>
                        <w:t>5 Feb 2020</w:t>
                      </w:r>
                      <w:r w:rsidR="00CA1696">
                        <w:t xml:space="preserve"> “We don’t have to invent everything on our own, that’s why sharing experiences with European partners is so important.”</w:t>
                      </w:r>
                    </w:p>
                  </w:txbxContent>
                </v:textbox>
                <w10:wrap type="through"/>
              </v:shape>
            </w:pict>
          </mc:Fallback>
        </mc:AlternateContent>
      </w:r>
      <w:r>
        <w:rPr>
          <w:noProof/>
        </w:rPr>
        <w:drawing>
          <wp:anchor distT="0" distB="0" distL="114300" distR="114300" simplePos="0" relativeHeight="251663360" behindDoc="0" locked="0" layoutInCell="1" allowOverlap="1" wp14:anchorId="258E406C" wp14:editId="382A0B8B">
            <wp:simplePos x="0" y="0"/>
            <wp:positionH relativeFrom="column">
              <wp:posOffset>3648075</wp:posOffset>
            </wp:positionH>
            <wp:positionV relativeFrom="paragraph">
              <wp:posOffset>55245</wp:posOffset>
            </wp:positionV>
            <wp:extent cx="3234055" cy="2423160"/>
            <wp:effectExtent l="0" t="0" r="4445" b="0"/>
            <wp:wrapThrough wrapText="bothSides">
              <wp:wrapPolygon edited="0">
                <wp:start x="0" y="0"/>
                <wp:lineTo x="0" y="21396"/>
                <wp:lineTo x="21502" y="21396"/>
                <wp:lineTo x="21502"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4055"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468">
        <w:t xml:space="preserve">The Province has 3 lines of action when it comes to circular economy “Doing. Learning. Telling”, chants Mr </w:t>
      </w:r>
      <w:r w:rsidR="002B7468">
        <w:rPr>
          <w:rStyle w:val="css-901oao"/>
        </w:rPr>
        <w:t>Sander de Rouwe, the</w:t>
      </w:r>
      <w:r w:rsidR="003631CB">
        <w:rPr>
          <w:rStyle w:val="css-901oao"/>
        </w:rPr>
        <w:t xml:space="preserve"> </w:t>
      </w:r>
      <w:r w:rsidR="002B7468">
        <w:rPr>
          <w:rStyle w:val="css-901oao"/>
        </w:rPr>
        <w:t xml:space="preserve">39 years old </w:t>
      </w:r>
      <w:r w:rsidR="003631CB">
        <w:rPr>
          <w:rStyle w:val="css-901oao"/>
        </w:rPr>
        <w:t>Provincial</w:t>
      </w:r>
      <w:r w:rsidR="002B7468">
        <w:rPr>
          <w:rStyle w:val="css-901oao"/>
        </w:rPr>
        <w:t xml:space="preserve"> Commissioner on Economy. </w:t>
      </w:r>
      <w:r w:rsidR="003631CB">
        <w:rPr>
          <w:rStyle w:val="css-901oao"/>
        </w:rPr>
        <w:t xml:space="preserve">Doing: </w:t>
      </w:r>
      <w:proofErr w:type="gramStart"/>
      <w:r w:rsidR="003631CB">
        <w:rPr>
          <w:rStyle w:val="css-901oao"/>
        </w:rPr>
        <w:t>the</w:t>
      </w:r>
      <w:proofErr w:type="gramEnd"/>
      <w:r w:rsidR="003631CB">
        <w:rPr>
          <w:rStyle w:val="css-901oao"/>
        </w:rPr>
        <w:t xml:space="preserve"> Province</w:t>
      </w:r>
      <w:r w:rsidR="0045733B">
        <w:rPr>
          <w:rStyle w:val="css-901oao"/>
        </w:rPr>
        <w:t xml:space="preserve"> </w:t>
      </w:r>
      <w:r>
        <w:rPr>
          <w:rStyle w:val="css-901oao"/>
        </w:rPr>
        <w:t>has specific public policies on circular economy,</w:t>
      </w:r>
      <w:r w:rsidR="003631CB">
        <w:rPr>
          <w:rStyle w:val="css-901oao"/>
        </w:rPr>
        <w:t xml:space="preserve"> finances circular SMEs</w:t>
      </w:r>
      <w:r w:rsidR="0036798F">
        <w:rPr>
          <w:rStyle w:val="css-901oao"/>
        </w:rPr>
        <w:t>, research (on the Fjildlab, a quadruple helix field-la</w:t>
      </w:r>
      <w:r>
        <w:rPr>
          <w:rStyle w:val="css-901oao"/>
        </w:rPr>
        <w:t>b,</w:t>
      </w:r>
      <w:r w:rsidR="0036798F">
        <w:rPr>
          <w:rStyle w:val="css-901oao"/>
        </w:rPr>
        <w:t xml:space="preserve"> read below) </w:t>
      </w:r>
      <w:r w:rsidR="003631CB">
        <w:rPr>
          <w:rStyle w:val="css-901oao"/>
        </w:rPr>
        <w:t xml:space="preserve">and </w:t>
      </w:r>
      <w:r w:rsidR="003631CB">
        <w:t>has an ambition on</w:t>
      </w:r>
      <w:r w:rsidR="00411101">
        <w:t xml:space="preserve"> developping</w:t>
      </w:r>
      <w:r w:rsidR="003631CB">
        <w:t xml:space="preserve"> public procurement</w:t>
      </w:r>
      <w:r w:rsidR="00411101">
        <w:t>. “The companies started this movement” reminds Mr</w:t>
      </w:r>
      <w:r w:rsidR="00411101" w:rsidRPr="00411101">
        <w:t xml:space="preserve"> </w:t>
      </w:r>
      <w:r w:rsidR="00411101" w:rsidRPr="00290B63">
        <w:t>Tjeerd Hazenberg</w:t>
      </w:r>
      <w:r w:rsidR="00411101">
        <w:t xml:space="preserve">. “We have a specific budget on circular economy, out of </w:t>
      </w:r>
      <w:r w:rsidR="003631CB">
        <w:t>the economic department</w:t>
      </w:r>
      <w:r>
        <w:t xml:space="preserve">. But </w:t>
      </w:r>
      <w:r w:rsidR="00411101">
        <w:t>i</w:t>
      </w:r>
      <w:r w:rsidR="003631CB">
        <w:t>t is also important that other d</w:t>
      </w:r>
      <w:r w:rsidR="00411101">
        <w:t>epartments</w:t>
      </w:r>
      <w:r w:rsidR="003631CB">
        <w:t xml:space="preserve"> have circular economic rules</w:t>
      </w:r>
      <w:r w:rsidR="00411101">
        <w:t>.”</w:t>
      </w:r>
      <w:r w:rsidR="003631CB">
        <w:t xml:space="preserve"> </w:t>
      </w:r>
      <w:r w:rsidR="0036798F">
        <w:t xml:space="preserve">Learning. The Province is an active member of the Association of Cities and Regions for sustainable Resource management (ACR Plus) and is involved in different European </w:t>
      </w:r>
      <w:r w:rsidR="0036798F" w:rsidRPr="0036798F">
        <w:t>projects: SCREEN (Horizon), REPLACE</w:t>
      </w:r>
      <w:r w:rsidR="0036798F">
        <w:t>,</w:t>
      </w:r>
      <w:r w:rsidR="0036798F" w:rsidRPr="0036798F">
        <w:t xml:space="preserve"> CIRC NS</w:t>
      </w:r>
      <w:r w:rsidR="0036798F">
        <w:t xml:space="preserve">R and COLOR CIRCLE. </w:t>
      </w:r>
      <w:r w:rsidR="006C4E2E" w:rsidRPr="006C4E2E">
        <w:t>“We don’t have to invent everything on our own, that</w:t>
      </w:r>
      <w:r w:rsidR="006C4E2E">
        <w:t xml:space="preserve"> is</w:t>
      </w:r>
      <w:r w:rsidR="006C4E2E" w:rsidRPr="006C4E2E">
        <w:t>s why sharing experiences with European partners is so important”</w:t>
      </w:r>
      <w:r w:rsidR="006C4E2E">
        <w:t xml:space="preserve"> says Mr de Rowe before concluding “let’s tell our story together, ‘cause no story, no glory”.</w:t>
      </w:r>
    </w:p>
    <w:p w14:paraId="12CF9AD6" w14:textId="6C474ECD" w:rsidR="0045733B" w:rsidRDefault="0045733B" w:rsidP="0036798F">
      <w:pPr>
        <w:spacing w:before="0"/>
        <w:jc w:val="both"/>
      </w:pPr>
    </w:p>
    <w:p w14:paraId="119E961E" w14:textId="46EAEE2F" w:rsidR="0045733B" w:rsidRDefault="0045733B" w:rsidP="0036798F">
      <w:pPr>
        <w:spacing w:before="0"/>
        <w:jc w:val="both"/>
      </w:pPr>
      <w:r>
        <w:t>According to Tjeerd Hazenberg, there are 3 mains reasons why</w:t>
      </w:r>
      <w:r w:rsidR="00AF6163">
        <w:t xml:space="preserve"> circular economy</w:t>
      </w:r>
      <w:r>
        <w:t xml:space="preserve"> works so well in Friesland: </w:t>
      </w:r>
    </w:p>
    <w:p w14:paraId="4CBF49AB" w14:textId="1E804E81" w:rsidR="0045733B" w:rsidRDefault="0045733B" w:rsidP="0045733B">
      <w:pPr>
        <w:pStyle w:val="Paragraphedeliste"/>
        <w:numPr>
          <w:ilvl w:val="0"/>
          <w:numId w:val="21"/>
        </w:numPr>
        <w:spacing w:before="0"/>
        <w:jc w:val="both"/>
      </w:pPr>
      <w:r>
        <w:t>A transparent economic structure with no dominant</w:t>
      </w:r>
      <w:r w:rsidR="00AF6163">
        <w:t xml:space="preserve"> company</w:t>
      </w:r>
      <w:r>
        <w:t>;</w:t>
      </w:r>
    </w:p>
    <w:p w14:paraId="617A0B52" w14:textId="73411EB3" w:rsidR="0045733B" w:rsidRDefault="0045733B" w:rsidP="0045733B">
      <w:pPr>
        <w:pStyle w:val="Paragraphedeliste"/>
        <w:numPr>
          <w:ilvl w:val="0"/>
          <w:numId w:val="21"/>
        </w:numPr>
        <w:spacing w:before="0"/>
        <w:jc w:val="both"/>
      </w:pPr>
      <w:r>
        <w:t>A culture of cooperation with knowledge institutes and local governments, the ‘Frisian Mienskip” (litteraly the ‘community’ but used to express the interconnection needed to</w:t>
      </w:r>
      <w:r w:rsidRPr="0045733B">
        <w:t xml:space="preserve"> protect the community</w:t>
      </w:r>
      <w:r>
        <w:t>);</w:t>
      </w:r>
    </w:p>
    <w:p w14:paraId="6FBA22CC" w14:textId="64574317" w:rsidR="00E2142E" w:rsidRDefault="0045733B" w:rsidP="00E2142E">
      <w:pPr>
        <w:pStyle w:val="Paragraphedeliste"/>
        <w:numPr>
          <w:ilvl w:val="0"/>
          <w:numId w:val="21"/>
        </w:numPr>
        <w:spacing w:before="0"/>
        <w:jc w:val="both"/>
      </w:pPr>
      <w:r>
        <w:t>World class knowledge on tech and more</w:t>
      </w:r>
      <w:r w:rsidR="00E2142E">
        <w:t xml:space="preserve"> (especially on water technology, circular plastics, and agrofood).</w:t>
      </w:r>
    </w:p>
    <w:p w14:paraId="52D5F048" w14:textId="77777777" w:rsidR="00E2142E" w:rsidRDefault="00E2142E" w:rsidP="00E2142E"/>
    <w:p w14:paraId="53DAE758" w14:textId="02B5B256" w:rsidR="00596874" w:rsidRDefault="00E2142E" w:rsidP="00100341">
      <w:pPr>
        <w:jc w:val="both"/>
      </w:pPr>
      <w:r>
        <w:lastRenderedPageBreak/>
        <w:t xml:space="preserve">Two categories of stakeholders – farmers and entrepreneurs - played a key role in Friesland to put circular economy on the agenda and design new approaches with the Province. Both were able to organize networks and associations that could </w:t>
      </w:r>
      <w:r w:rsidR="007817E5">
        <w:t xml:space="preserve">start </w:t>
      </w:r>
      <w:r>
        <w:t xml:space="preserve">and </w:t>
      </w:r>
      <w:r w:rsidR="007817E5">
        <w:t xml:space="preserve">structure </w:t>
      </w:r>
      <w:r>
        <w:t>the dialogue.</w:t>
      </w:r>
    </w:p>
    <w:p w14:paraId="7E807C41" w14:textId="00922421" w:rsidR="00596874" w:rsidRDefault="00596874" w:rsidP="00596874">
      <w:pPr>
        <w:spacing w:before="0"/>
        <w:ind w:left="0"/>
        <w:jc w:val="both"/>
      </w:pPr>
      <w:r>
        <w:rPr>
          <w:b/>
          <w:bCs/>
        </w:rPr>
        <w:t>T</w:t>
      </w:r>
      <w:r w:rsidRPr="00384703">
        <w:rPr>
          <w:b/>
          <w:bCs/>
        </w:rPr>
        <w:t xml:space="preserve">he Noardlike Fryske Walden </w:t>
      </w:r>
      <w:hyperlink r:id="rId13" w:history="1">
        <w:r w:rsidRPr="00384703">
          <w:rPr>
            <w:rStyle w:val="Lienhypertexte"/>
            <w:b/>
            <w:bCs/>
          </w:rPr>
          <w:t>www.noardlikefryskewalden.nl</w:t>
        </w:r>
      </w:hyperlink>
      <w:r>
        <w:rPr>
          <w:rStyle w:val="Lienhypertexte"/>
          <w:b/>
          <w:bCs/>
        </w:rPr>
        <w:t xml:space="preserve"> </w:t>
      </w:r>
      <w:r>
        <w:t>is a 800 members association of eco-friendly farming entrepreneurs</w:t>
      </w:r>
      <w:r w:rsidRPr="00384703">
        <w:rPr>
          <w:b/>
          <w:bCs/>
        </w:rPr>
        <w:t>,</w:t>
      </w:r>
      <w:r>
        <w:t xml:space="preserve"> </w:t>
      </w:r>
      <w:r w:rsidRPr="00384703">
        <w:rPr>
          <w:b/>
          <w:bCs/>
        </w:rPr>
        <w:t>“We, farmers, keep landscape in shape”.</w:t>
      </w:r>
      <w:r>
        <w:t xml:space="preserve"> “Our mission is to be in balance with nature and landscapes”. Founded in 2002 as the umbrella organization of 6 agricultural nature associations (ANVs) it merged in 2016 to 1 association with 6 departments. It counts</w:t>
      </w:r>
      <w:r w:rsidRPr="00A57BD8">
        <w:t xml:space="preserve"> 800 members, </w:t>
      </w:r>
      <w:r>
        <w:t xml:space="preserve">mostly </w:t>
      </w:r>
      <w:r w:rsidRPr="00A57BD8">
        <w:t xml:space="preserve">farmers </w:t>
      </w:r>
      <w:r>
        <w:t>but also</w:t>
      </w:r>
      <w:r w:rsidRPr="00A57BD8">
        <w:t xml:space="preserve"> individuals</w:t>
      </w:r>
      <w:r>
        <w:t>. The initial concern was acid rain in the 1990s: new rules were introduced, with financial incentives for farmers who would cut trees, and a direct impact on the landscape. From 2005, the Common Agricultural Policy started to fund landscape management. Step by step this was also put on the regional and national agenda. While connections are made with entrepreneurs to value landscape management through tourism and local products from wood, landscape management can not be borne by private economy alone, and public funding still plays a key role. Growing on the concept of</w:t>
      </w:r>
      <w:r w:rsidRPr="00E228B8">
        <w:t xml:space="preserve"> </w:t>
      </w:r>
      <w:r>
        <w:t>‘</w:t>
      </w:r>
      <w:r w:rsidRPr="00E228B8">
        <w:t>Kringloop landbouw</w:t>
      </w:r>
      <w:r>
        <w:t>’</w:t>
      </w:r>
      <w:r w:rsidRPr="00E228B8">
        <w:t xml:space="preserve"> (</w:t>
      </w:r>
      <w:r>
        <w:t xml:space="preserve">literally </w:t>
      </w:r>
      <w:r w:rsidRPr="00E228B8">
        <w:t>agricultural cycle</w:t>
      </w:r>
      <w:r>
        <w:t xml:space="preserve">, can be translated as ‘agroecology” i.e. </w:t>
      </w:r>
      <w:r w:rsidRPr="00E228B8">
        <w:t>less inputs, less outputs</w:t>
      </w:r>
      <w:r>
        <w:t>),</w:t>
      </w:r>
      <w:r w:rsidRPr="00E228B8">
        <w:t xml:space="preserve"> </w:t>
      </w:r>
      <w:r w:rsidRPr="00381A6C">
        <w:t>Noardlike Fryske Walden</w:t>
      </w:r>
      <w:r w:rsidDel="00027E1C">
        <w:t xml:space="preserve"> </w:t>
      </w:r>
      <w:r>
        <w:t>manage key landscapes and habitats such as drylands, wetlands open arable land, etc., do ecological assessments and offer educational excursions to general public. They also offer farmers and nature managers services (help in finding subsidy and writing reports, etc.). They “contribute to policy making and to applied researches”, collaborating for example with VHL and the Fjildlab.</w:t>
      </w:r>
    </w:p>
    <w:p w14:paraId="222BB417" w14:textId="1EBABE98" w:rsidR="00596874" w:rsidRDefault="00596874" w:rsidP="00596874">
      <w:pPr>
        <w:spacing w:before="0"/>
        <w:ind w:left="0"/>
        <w:jc w:val="both"/>
      </w:pPr>
    </w:p>
    <w:p w14:paraId="01A88E2E" w14:textId="317BE538" w:rsidR="00596874" w:rsidRDefault="00596874" w:rsidP="00596874">
      <w:pPr>
        <w:spacing w:before="0"/>
        <w:ind w:left="0"/>
        <w:jc w:val="both"/>
      </w:pPr>
    </w:p>
    <w:p w14:paraId="3A633A8D" w14:textId="791560A5" w:rsidR="00596874" w:rsidRPr="00100341" w:rsidRDefault="00100341" w:rsidP="00596874">
      <w:pPr>
        <w:spacing w:before="0"/>
        <w:ind w:left="0"/>
        <w:jc w:val="both"/>
        <w:rPr>
          <w:i/>
          <w:iCs/>
        </w:rPr>
      </w:pPr>
      <w:r w:rsidRPr="00100341">
        <w:rPr>
          <w:i/>
          <w:iCs/>
          <w:noProof/>
        </w:rPr>
        <w:drawing>
          <wp:anchor distT="0" distB="0" distL="114300" distR="114300" simplePos="0" relativeHeight="251667456" behindDoc="0" locked="0" layoutInCell="1" allowOverlap="1" wp14:anchorId="0BCA03C6" wp14:editId="52C1EE17">
            <wp:simplePos x="0" y="0"/>
            <wp:positionH relativeFrom="margin">
              <wp:align>left</wp:align>
            </wp:positionH>
            <wp:positionV relativeFrom="paragraph">
              <wp:posOffset>19050</wp:posOffset>
            </wp:positionV>
            <wp:extent cx="4523105" cy="33909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6232" cy="340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874" w:rsidRPr="00100341">
        <w:rPr>
          <w:i/>
          <w:iCs/>
        </w:rPr>
        <w:t>Albert van der Ploeg is the Noardlike Fryske Walden’s chairman. He was born on a farm, became a teacher for 20 years while still helping on his father’s establishment and eventually bought its own. “I was quite famous for my big mouth and the other farmers told me I should go into politics. In 2002, I became an elected representative and supported farmers to be proud of their landscapes, telling them but also civilians and politics that a farm can grow without damaging the landscapes, quite the opposite.” 3 years ago, he became Noardlike Fryske Walden’s chairman, the umbrella organization of 6 agricultural nature associations in charge of landscape management.</w:t>
      </w:r>
    </w:p>
    <w:p w14:paraId="1F2D662E" w14:textId="77777777" w:rsidR="00596874" w:rsidRDefault="00596874" w:rsidP="00E2142E"/>
    <w:p w14:paraId="5DCC9E7B" w14:textId="1B628768" w:rsidR="006418BD" w:rsidRDefault="00596874" w:rsidP="00B712C2">
      <w:pPr>
        <w:spacing w:before="0"/>
        <w:jc w:val="both"/>
      </w:pPr>
      <w:r>
        <w:t xml:space="preserve">Another key player in Friesland is </w:t>
      </w:r>
      <w:r w:rsidR="00AF6163" w:rsidRPr="00AF6163">
        <w:t>VCF</w:t>
      </w:r>
      <w:r w:rsidR="00B712C2">
        <w:t>,</w:t>
      </w:r>
      <w:r w:rsidR="00AF6163" w:rsidRPr="00AF6163">
        <w:t xml:space="preserve"> </w:t>
      </w:r>
      <w:r w:rsidR="00B712C2">
        <w:t>the a</w:t>
      </w:r>
      <w:r w:rsidR="00AF6163" w:rsidRPr="00AF6163">
        <w:t>ssociation for Circular Friesland</w:t>
      </w:r>
      <w:r w:rsidR="00B712C2">
        <w:t xml:space="preserve">, </w:t>
      </w:r>
      <w:r>
        <w:t xml:space="preserve">presented by </w:t>
      </w:r>
      <w:r>
        <w:t xml:space="preserve">Mrs </w:t>
      </w:r>
      <w:r w:rsidRPr="00AF6163">
        <w:t>Ingrid Zeegers</w:t>
      </w:r>
      <w:r>
        <w:t>,</w:t>
      </w:r>
      <w:r w:rsidRPr="00AF6163">
        <w:t xml:space="preserve"> Program Director</w:t>
      </w:r>
      <w:r w:rsidR="00B712C2">
        <w:t>. In 2015, 7</w:t>
      </w:r>
      <w:r w:rsidR="00B712C2" w:rsidRPr="00B712C2">
        <w:t xml:space="preserve"> companies</w:t>
      </w:r>
      <w:r w:rsidR="00B712C2">
        <w:t xml:space="preserve">, </w:t>
      </w:r>
      <w:r w:rsidR="00B712C2" w:rsidRPr="00B712C2">
        <w:t xml:space="preserve">alongside the Province of Friesland and the Municipality of Leeuwarden, commissioned </w:t>
      </w:r>
      <w:r w:rsidR="00B712C2">
        <w:t>an analysis of</w:t>
      </w:r>
      <w:r w:rsidR="00B712C2" w:rsidRPr="00B712C2">
        <w:t xml:space="preserve"> the flow of raw materials</w:t>
      </w:r>
      <w:r w:rsidR="00B712C2">
        <w:t xml:space="preserve"> in Friesland: what comes in, </w:t>
      </w:r>
      <w:r w:rsidR="00B712C2" w:rsidRPr="00B712C2">
        <w:t>how is</w:t>
      </w:r>
      <w:r w:rsidR="00B712C2">
        <w:t xml:space="preserve"> it</w:t>
      </w:r>
      <w:r w:rsidR="00B712C2" w:rsidRPr="00B712C2">
        <w:t xml:space="preserve"> processed, what comes out. </w:t>
      </w:r>
      <w:r w:rsidR="00B712C2">
        <w:t xml:space="preserve">They </w:t>
      </w:r>
      <w:r w:rsidR="00B712C2" w:rsidRPr="00B712C2">
        <w:t>look</w:t>
      </w:r>
      <w:r w:rsidR="00B712C2">
        <w:t>ed at</w:t>
      </w:r>
      <w:r w:rsidR="00B712C2" w:rsidRPr="00B712C2">
        <w:t xml:space="preserve"> cross paths</w:t>
      </w:r>
      <w:r w:rsidR="008B2220">
        <w:t xml:space="preserve"> - </w:t>
      </w:r>
      <w:r w:rsidR="006418BD">
        <w:t xml:space="preserve">how </w:t>
      </w:r>
      <w:r w:rsidR="00B712C2" w:rsidRPr="00B712C2">
        <w:t>someone waste c</w:t>
      </w:r>
      <w:r w:rsidR="00B712C2">
        <w:t>ould</w:t>
      </w:r>
      <w:r w:rsidR="00B712C2" w:rsidRPr="00B712C2">
        <w:t xml:space="preserve"> become </w:t>
      </w:r>
      <w:r w:rsidR="006418BD">
        <w:t>secondary raw</w:t>
      </w:r>
      <w:r w:rsidR="00B712C2" w:rsidRPr="00B712C2">
        <w:t xml:space="preserve"> resources for someone else</w:t>
      </w:r>
      <w:r w:rsidR="008B2220">
        <w:t xml:space="preserve"> - and</w:t>
      </w:r>
      <w:r w:rsidR="00B712C2">
        <w:t xml:space="preserve"> came out with 9 transition paths</w:t>
      </w:r>
      <w:r w:rsidR="006418BD">
        <w:t xml:space="preserve"> in which each member as an active role to play</w:t>
      </w:r>
      <w:r w:rsidR="00B712C2">
        <w:t xml:space="preserve">. The association now counts 100 companies, knowledge institutes and governments as members. </w:t>
      </w:r>
      <w:r w:rsidR="006418BD">
        <w:t xml:space="preserve">They developed educational and consultancy activities. </w:t>
      </w:r>
    </w:p>
    <w:p w14:paraId="3980D234" w14:textId="6E795F97" w:rsidR="006418BD" w:rsidRDefault="006418BD" w:rsidP="00B712C2">
      <w:pPr>
        <w:spacing w:before="0"/>
        <w:jc w:val="both"/>
      </w:pPr>
      <w:r>
        <w:t xml:space="preserve">“When a new member comes to the game it has to engage for at least 3 years and to either come with project or get involved in another project. We also go to their companies, at least </w:t>
      </w:r>
      <w:r w:rsidR="008B2220">
        <w:t>twice</w:t>
      </w:r>
      <w:r>
        <w:t xml:space="preserve"> to really assess their local context and </w:t>
      </w:r>
      <w:proofErr w:type="gramStart"/>
      <w:r>
        <w:t>needs, and</w:t>
      </w:r>
      <w:proofErr w:type="gramEnd"/>
      <w:r>
        <w:t xml:space="preserve"> help to educate them in circular economy”.</w:t>
      </w:r>
    </w:p>
    <w:p w14:paraId="59EF1FB9" w14:textId="69126865" w:rsidR="008B2220" w:rsidRDefault="008B2220" w:rsidP="008B2220">
      <w:pPr>
        <w:spacing w:before="0"/>
        <w:jc w:val="both"/>
      </w:pPr>
      <w:r>
        <w:lastRenderedPageBreak/>
        <w:t>The association recognizes 7 pi</w:t>
      </w:r>
      <w:r w:rsidR="00F875EA">
        <w:t>l</w:t>
      </w:r>
      <w:r>
        <w:t>lars for circular economy (1. Materials and resources 2. Renewable energy 3. Water 4. Biodiver</w:t>
      </w:r>
      <w:r w:rsidR="00F875EA">
        <w:t>si</w:t>
      </w:r>
      <w:r>
        <w:t xml:space="preserve">ty 5. Cultural diversity 6. Health &amp; wellness 7. Added Value) and works </w:t>
      </w:r>
      <w:r w:rsidR="006418BD">
        <w:t>around 10 themes</w:t>
      </w:r>
      <w:r>
        <w:t>: a</w:t>
      </w:r>
      <w:r w:rsidR="006418BD">
        <w:t>griculture, biomass, food, water</w:t>
      </w:r>
      <w:r>
        <w:t xml:space="preserve"> (the biological cycle); b</w:t>
      </w:r>
      <w:r w:rsidR="006418BD">
        <w:t>ui</w:t>
      </w:r>
      <w:r>
        <w:t>l</w:t>
      </w:r>
      <w:r w:rsidR="006418BD">
        <w:t xml:space="preserve">ding &amp; </w:t>
      </w:r>
      <w:r>
        <w:t>i</w:t>
      </w:r>
      <w:r w:rsidR="006418BD">
        <w:t>nfr</w:t>
      </w:r>
      <w:r>
        <w:t>a</w:t>
      </w:r>
      <w:r w:rsidR="006418BD">
        <w:t>structure,</w:t>
      </w:r>
      <w:r>
        <w:t xml:space="preserve"> p</w:t>
      </w:r>
      <w:r w:rsidR="006418BD">
        <w:t xml:space="preserve">lastic, </w:t>
      </w:r>
      <w:r>
        <w:t>e</w:t>
      </w:r>
      <w:r w:rsidR="006418BD">
        <w:t xml:space="preserve">nergy, </w:t>
      </w:r>
      <w:r>
        <w:t>m</w:t>
      </w:r>
      <w:r w:rsidR="006418BD">
        <w:t>obility</w:t>
      </w:r>
      <w:r>
        <w:t xml:space="preserve"> (the technological </w:t>
      </w:r>
      <w:proofErr w:type="gramStart"/>
      <w:r>
        <w:t>Cycle )</w:t>
      </w:r>
      <w:proofErr w:type="gramEnd"/>
      <w:r w:rsidR="006418BD">
        <w:t xml:space="preserve">; </w:t>
      </w:r>
      <w:r>
        <w:t>r</w:t>
      </w:r>
      <w:r w:rsidR="006418BD">
        <w:t xml:space="preserve">ecreation &amp; </w:t>
      </w:r>
      <w:r>
        <w:t>t</w:t>
      </w:r>
      <w:r w:rsidR="006418BD">
        <w:t xml:space="preserve">ourism ; </w:t>
      </w:r>
      <w:r>
        <w:t>e</w:t>
      </w:r>
      <w:r w:rsidR="006418BD">
        <w:t>ducation</w:t>
      </w:r>
      <w:r>
        <w:t>. Yet when it comes to methodology, they recommend not to divide circular economy but to start working around 5 starting points:</w:t>
      </w:r>
    </w:p>
    <w:p w14:paraId="45A0E7CE" w14:textId="77777777" w:rsidR="008B2220" w:rsidRDefault="008B2220" w:rsidP="008B2220">
      <w:pPr>
        <w:pStyle w:val="Paragraphedeliste"/>
        <w:numPr>
          <w:ilvl w:val="0"/>
          <w:numId w:val="19"/>
        </w:numPr>
        <w:spacing w:before="0"/>
        <w:jc w:val="both"/>
      </w:pPr>
      <w:r>
        <w:t>Design a self-restorative system. Biological cycle, technological cycle (you got to close the loop for this one). It is when you mix these 2 cycles that pollution comes out.</w:t>
      </w:r>
    </w:p>
    <w:p w14:paraId="48E99D61" w14:textId="77777777" w:rsidR="008B2220" w:rsidRDefault="008B2220" w:rsidP="008B2220">
      <w:pPr>
        <w:pStyle w:val="Paragraphedeliste"/>
        <w:numPr>
          <w:ilvl w:val="0"/>
          <w:numId w:val="19"/>
        </w:numPr>
        <w:spacing w:before="0"/>
        <w:jc w:val="both"/>
      </w:pPr>
      <w:r>
        <w:t>Think ahead, through time</w:t>
      </w:r>
    </w:p>
    <w:p w14:paraId="45478062" w14:textId="77777777" w:rsidR="008B2220" w:rsidRDefault="008B2220" w:rsidP="008B2220">
      <w:pPr>
        <w:pStyle w:val="Paragraphedeliste"/>
        <w:numPr>
          <w:ilvl w:val="0"/>
          <w:numId w:val="19"/>
        </w:numPr>
        <w:spacing w:before="0"/>
        <w:jc w:val="both"/>
      </w:pPr>
      <w:r>
        <w:t>To know where the resources come from and where it goes and end, ideally at every moment in time</w:t>
      </w:r>
    </w:p>
    <w:p w14:paraId="631509E3" w14:textId="77777777" w:rsidR="008B2220" w:rsidRDefault="008B2220" w:rsidP="008B2220">
      <w:pPr>
        <w:pStyle w:val="Paragraphedeliste"/>
        <w:numPr>
          <w:ilvl w:val="0"/>
          <w:numId w:val="19"/>
        </w:numPr>
        <w:spacing w:before="0"/>
        <w:jc w:val="both"/>
      </w:pPr>
      <w:r>
        <w:t>Know the true impacts, not only the economical one but also envt and socio</w:t>
      </w:r>
    </w:p>
    <w:p w14:paraId="392944F3" w14:textId="05B78D67" w:rsidR="008B2220" w:rsidRDefault="008B2220" w:rsidP="008B2220">
      <w:pPr>
        <w:pStyle w:val="Paragraphedeliste"/>
        <w:numPr>
          <w:ilvl w:val="0"/>
          <w:numId w:val="19"/>
        </w:numPr>
        <w:spacing w:before="0"/>
        <w:jc w:val="both"/>
      </w:pPr>
      <w:r>
        <w:t xml:space="preserve">Integral propositions based on design principles. </w:t>
      </w:r>
    </w:p>
    <w:p w14:paraId="7F46DEF0" w14:textId="77777777" w:rsidR="008B2220" w:rsidRDefault="008B2220" w:rsidP="008B2220">
      <w:pPr>
        <w:spacing w:before="0"/>
        <w:ind w:left="0"/>
        <w:jc w:val="both"/>
      </w:pPr>
    </w:p>
    <w:p w14:paraId="755E588F" w14:textId="616A119D" w:rsidR="008B2220" w:rsidRDefault="008B2220" w:rsidP="006418BD">
      <w:pPr>
        <w:spacing w:before="0"/>
        <w:jc w:val="both"/>
      </w:pPr>
    </w:p>
    <w:p w14:paraId="1744B55E" w14:textId="13E46EB2" w:rsidR="008B2220" w:rsidRDefault="008B2220" w:rsidP="00AF6163">
      <w:pPr>
        <w:spacing w:before="0"/>
        <w:ind w:left="0"/>
        <w:jc w:val="both"/>
      </w:pPr>
      <w:r>
        <w:t xml:space="preserve">More info: </w:t>
      </w:r>
      <w:hyperlink r:id="rId15" w:history="1">
        <w:r w:rsidRPr="00171110">
          <w:rPr>
            <w:rStyle w:val="Lienhypertexte"/>
          </w:rPr>
          <w:t>https://circulairfriesland.frl/app/uploads/2019/09/Circulair-Friesland-EN.mov</w:t>
        </w:r>
      </w:hyperlink>
      <w:r>
        <w:t xml:space="preserve"> </w:t>
      </w:r>
    </w:p>
    <w:p w14:paraId="68188D1E" w14:textId="41EE98A3" w:rsidR="00B712C2" w:rsidRDefault="008B2220" w:rsidP="00AF6163">
      <w:pPr>
        <w:spacing w:before="0"/>
        <w:ind w:left="0"/>
        <w:jc w:val="both"/>
      </w:pPr>
      <w:r>
        <w:rPr>
          <w:noProof/>
        </w:rPr>
        <w:drawing>
          <wp:inline distT="0" distB="0" distL="0" distR="0" wp14:anchorId="68054CD8" wp14:editId="2E61E6F7">
            <wp:extent cx="6048375" cy="34766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8375" cy="3476625"/>
                    </a:xfrm>
                    <a:prstGeom prst="rect">
                      <a:avLst/>
                    </a:prstGeom>
                  </pic:spPr>
                </pic:pic>
              </a:graphicData>
            </a:graphic>
          </wp:inline>
        </w:drawing>
      </w:r>
    </w:p>
    <w:p w14:paraId="47D246D3" w14:textId="509A784C" w:rsidR="00A979E1" w:rsidRPr="00901547" w:rsidRDefault="000362EB" w:rsidP="000362EB">
      <w:pPr>
        <w:pStyle w:val="Titre1"/>
        <w:pBdr>
          <w:bottom w:val="single" w:sz="4" w:space="1" w:color="auto"/>
        </w:pBdr>
        <w:rPr>
          <w:i/>
        </w:rPr>
      </w:pPr>
      <w:r>
        <w:lastRenderedPageBreak/>
        <w:t xml:space="preserve">Fjildlab, </w:t>
      </w:r>
      <w:r w:rsidRPr="000362EB">
        <w:t>a</w:t>
      </w:r>
      <w:r w:rsidR="00973AE9">
        <w:t xml:space="preserve"> 4-HELIX</w:t>
      </w:r>
      <w:r w:rsidRPr="000362EB">
        <w:t xml:space="preserve"> field laboratory </w:t>
      </w:r>
      <w:r w:rsidR="00973AE9">
        <w:t>TO DEVELOP A CIRCULAR AGRICULTURAL ECONOMY</w:t>
      </w:r>
      <w:r w:rsidRPr="000362EB">
        <w:t xml:space="preserve"> </w:t>
      </w:r>
      <w:r w:rsidR="00973AE9">
        <w:t>in NORTH EAST FRIESLAND</w:t>
      </w:r>
    </w:p>
    <w:p w14:paraId="08F011F1" w14:textId="77777777" w:rsidR="004C79ED" w:rsidRDefault="004C79ED" w:rsidP="00A672C2">
      <w:pPr>
        <w:jc w:val="both"/>
        <w:rPr>
          <w:bCs/>
        </w:rPr>
      </w:pPr>
      <w:r>
        <w:rPr>
          <w:bCs/>
          <w:noProof/>
        </w:rPr>
        <w:drawing>
          <wp:inline distT="0" distB="0" distL="0" distR="0" wp14:anchorId="038F48E7" wp14:editId="1FA1B0E7">
            <wp:extent cx="6848475" cy="40195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657" b="7050"/>
                    <a:stretch/>
                  </pic:blipFill>
                  <pic:spPr bwMode="auto">
                    <a:xfrm>
                      <a:off x="0" y="0"/>
                      <a:ext cx="6848475"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2468D455" w14:textId="7634B128" w:rsidR="004C79ED" w:rsidRPr="004C79ED" w:rsidRDefault="00CC25AE" w:rsidP="00CC25AE">
      <w:pPr>
        <w:spacing w:before="0"/>
        <w:ind w:left="0"/>
        <w:jc w:val="both"/>
      </w:pPr>
      <w:r>
        <w:t xml:space="preserve">The Fjildlab was presented by its Project Leader, Mr. </w:t>
      </w:r>
      <w:r w:rsidR="004C79ED" w:rsidRPr="004C79ED">
        <w:t>Durk Durksz</w:t>
      </w:r>
      <w:r>
        <w:t>, who is also a</w:t>
      </w:r>
      <w:r w:rsidR="00A07494">
        <w:t>n experimented</w:t>
      </w:r>
      <w:r>
        <w:t xml:space="preserve"> professional </w:t>
      </w:r>
      <w:r w:rsidR="00A07494">
        <w:t xml:space="preserve">in </w:t>
      </w:r>
      <w:r>
        <w:t xml:space="preserve">agricultural education and a former </w:t>
      </w:r>
      <w:r w:rsidR="003F0388">
        <w:t>municipal council member.</w:t>
      </w:r>
    </w:p>
    <w:p w14:paraId="2A308BD9" w14:textId="039741A5" w:rsidR="004C79ED" w:rsidRDefault="004C79ED" w:rsidP="00A672C2">
      <w:pPr>
        <w:jc w:val="both"/>
        <w:rPr>
          <w:bCs/>
        </w:rPr>
      </w:pPr>
    </w:p>
    <w:p w14:paraId="3D365874" w14:textId="2E651DC8" w:rsidR="00F219BB" w:rsidRPr="00384703" w:rsidRDefault="004C79ED" w:rsidP="00F219BB">
      <w:pPr>
        <w:ind w:left="0"/>
        <w:jc w:val="both"/>
        <w:rPr>
          <w:rFonts w:cs="Arial"/>
        </w:rPr>
      </w:pPr>
      <w:r w:rsidRPr="00384703">
        <w:rPr>
          <w:rFonts w:cs="Arial"/>
          <w:b/>
        </w:rPr>
        <w:t>The Fjildlab is a</w:t>
      </w:r>
      <w:r w:rsidR="00CC25AE" w:rsidRPr="00384703">
        <w:rPr>
          <w:rFonts w:cs="Arial"/>
          <w:b/>
        </w:rPr>
        <w:t xml:space="preserve"> field laboratory</w:t>
      </w:r>
      <w:r w:rsidR="00CC25AE" w:rsidRPr="00384703">
        <w:rPr>
          <w:rFonts w:cs="Arial"/>
          <w:bCs/>
        </w:rPr>
        <w:t xml:space="preserve"> </w:t>
      </w:r>
      <w:r w:rsidR="00A07494" w:rsidRPr="00384703">
        <w:rPr>
          <w:rFonts w:cs="Arial"/>
          <w:bCs/>
        </w:rPr>
        <w:t>in which entrepreneurs</w:t>
      </w:r>
      <w:r w:rsidR="003F0388" w:rsidRPr="00384703">
        <w:rPr>
          <w:rFonts w:cs="Arial"/>
          <w:bCs/>
        </w:rPr>
        <w:t>, environmental associations</w:t>
      </w:r>
      <w:r w:rsidR="00A07494" w:rsidRPr="00384703">
        <w:rPr>
          <w:rFonts w:cs="Arial"/>
          <w:bCs/>
        </w:rPr>
        <w:t xml:space="preserve"> but also researchers, local governments are working together to develop a more sustainable agriculture in Northeast Friesland.</w:t>
      </w:r>
      <w:r w:rsidR="003F0388" w:rsidRPr="00384703">
        <w:rPr>
          <w:rFonts w:cs="Arial"/>
          <w:bCs/>
        </w:rPr>
        <w:t xml:space="preserve"> </w:t>
      </w:r>
      <w:r w:rsidR="00D83128" w:rsidRPr="00384703">
        <w:rPr>
          <w:rFonts w:cs="Arial"/>
          <w:bCs/>
        </w:rPr>
        <w:t xml:space="preserve">It starts from a simple observation “producing </w:t>
      </w:r>
      <w:r w:rsidR="001A0158" w:rsidRPr="00384703">
        <w:rPr>
          <w:rFonts w:cs="Arial"/>
          <w:bCs/>
        </w:rPr>
        <w:t>always</w:t>
      </w:r>
      <w:r w:rsidR="00D83128" w:rsidRPr="00384703">
        <w:rPr>
          <w:rFonts w:cs="Arial"/>
          <w:bCs/>
        </w:rPr>
        <w:t xml:space="preserve"> more puts pressure on prices</w:t>
      </w:r>
      <w:r w:rsidR="001A0158" w:rsidRPr="00384703">
        <w:rPr>
          <w:rFonts w:cs="Arial"/>
          <w:bCs/>
        </w:rPr>
        <w:t xml:space="preserve"> but also on landscapes,</w:t>
      </w:r>
      <w:r w:rsidR="00D83128" w:rsidRPr="00384703">
        <w:rPr>
          <w:rFonts w:cs="Arial"/>
          <w:bCs/>
        </w:rPr>
        <w:t xml:space="preserve"> a phenomenon that will increase with climate change”</w:t>
      </w:r>
      <w:r w:rsidR="00E02C9F" w:rsidRPr="00384703">
        <w:rPr>
          <w:rFonts w:cs="Arial"/>
          <w:bCs/>
        </w:rPr>
        <w:t xml:space="preserve"> explains Durk Durksz, Fjildlab’s project leader</w:t>
      </w:r>
      <w:r w:rsidR="00D83128" w:rsidRPr="00384703">
        <w:rPr>
          <w:rFonts w:cs="Arial"/>
          <w:bCs/>
        </w:rPr>
        <w:t>.</w:t>
      </w:r>
      <w:r w:rsidR="009717C0" w:rsidRPr="00384703">
        <w:rPr>
          <w:rFonts w:cs="Arial"/>
          <w:bCs/>
        </w:rPr>
        <w:t xml:space="preserve"> </w:t>
      </w:r>
      <w:r w:rsidR="003F0388" w:rsidRPr="00384703">
        <w:rPr>
          <w:rFonts w:cs="Arial"/>
          <w:bCs/>
        </w:rPr>
        <w:t>“</w:t>
      </w:r>
      <w:r w:rsidR="003E61A0" w:rsidRPr="00384703">
        <w:rPr>
          <w:rFonts w:cs="Arial"/>
          <w:bCs/>
        </w:rPr>
        <w:t xml:space="preserve">So, </w:t>
      </w:r>
      <w:r w:rsidR="003E61A0" w:rsidRPr="00384703">
        <w:rPr>
          <w:rFonts w:cs="Arial"/>
        </w:rPr>
        <w:t>w</w:t>
      </w:r>
      <w:r w:rsidR="003F0388" w:rsidRPr="00384703">
        <w:rPr>
          <w:rFonts w:cs="Arial"/>
        </w:rPr>
        <w:t>e are looking for new earning models, a new form of agriculture and economy</w:t>
      </w:r>
      <w:r w:rsidR="001A0158" w:rsidRPr="00384703">
        <w:rPr>
          <w:rFonts w:cs="Arial"/>
        </w:rPr>
        <w:t xml:space="preserve">. </w:t>
      </w:r>
      <w:r w:rsidR="00F219BB" w:rsidRPr="00384703">
        <w:rPr>
          <w:rFonts w:cs="Arial"/>
        </w:rPr>
        <w:t xml:space="preserve">We strive for a high-quality landscape, an agriculture resistant to the influences of climate change. We call it </w:t>
      </w:r>
      <w:r w:rsidR="00F219BB" w:rsidRPr="00384703">
        <w:rPr>
          <w:rFonts w:cs="Arial"/>
          <w:b/>
          <w:bCs/>
        </w:rPr>
        <w:t>‘nature</w:t>
      </w:r>
      <w:r w:rsidR="00B6054F" w:rsidRPr="00384703">
        <w:rPr>
          <w:rFonts w:cs="Arial"/>
          <w:b/>
          <w:bCs/>
        </w:rPr>
        <w:t>-</w:t>
      </w:r>
      <w:r w:rsidR="00F219BB" w:rsidRPr="00384703">
        <w:rPr>
          <w:rFonts w:cs="Arial"/>
          <w:b/>
          <w:bCs/>
        </w:rPr>
        <w:t>inclusive circular agriculture’”.</w:t>
      </w:r>
    </w:p>
    <w:p w14:paraId="2F66A6F6" w14:textId="228D2FC7" w:rsidR="00F219BB" w:rsidRPr="00384703" w:rsidRDefault="00F219BB" w:rsidP="00F219BB">
      <w:pPr>
        <w:spacing w:before="0"/>
        <w:ind w:left="0"/>
        <w:jc w:val="both"/>
        <w:rPr>
          <w:rFonts w:cs="Arial"/>
        </w:rPr>
      </w:pPr>
    </w:p>
    <w:p w14:paraId="067DAC78" w14:textId="0FF8D6C4" w:rsidR="00BE6F1E" w:rsidRPr="00384703" w:rsidRDefault="00F219BB" w:rsidP="00F219BB">
      <w:pPr>
        <w:spacing w:before="0"/>
        <w:ind w:left="0"/>
        <w:jc w:val="both"/>
        <w:rPr>
          <w:rFonts w:cs="Arial"/>
        </w:rPr>
      </w:pPr>
      <w:r w:rsidRPr="00384703">
        <w:rPr>
          <w:rFonts w:cs="Arial"/>
        </w:rPr>
        <w:t>How does it work?</w:t>
      </w:r>
      <w:r w:rsidR="00B6054F" w:rsidRPr="00384703">
        <w:rPr>
          <w:rFonts w:cs="Arial"/>
        </w:rPr>
        <w:t xml:space="preserve"> </w:t>
      </w:r>
      <w:r w:rsidR="00D0380E" w:rsidRPr="00384703">
        <w:rPr>
          <w:rFonts w:cs="Arial"/>
        </w:rPr>
        <w:t>The</w:t>
      </w:r>
      <w:r w:rsidR="001A0158" w:rsidRPr="00384703">
        <w:rPr>
          <w:rFonts w:cs="Arial"/>
        </w:rPr>
        <w:t xml:space="preserve"> approach is of course bottom-</w:t>
      </w:r>
      <w:r w:rsidR="00D0380E" w:rsidRPr="00384703">
        <w:rPr>
          <w:rFonts w:cs="Arial"/>
        </w:rPr>
        <w:t>up,</w:t>
      </w:r>
      <w:r w:rsidR="001A0158" w:rsidRPr="00384703">
        <w:rPr>
          <w:rFonts w:cs="Arial"/>
        </w:rPr>
        <w:t xml:space="preserve"> but the true originality resides elsewhere</w:t>
      </w:r>
      <w:r w:rsidR="00BE6F1E" w:rsidRPr="00384703">
        <w:rPr>
          <w:rFonts w:cs="Arial"/>
        </w:rPr>
        <w:t xml:space="preserve">. It is called the quadruple helix. </w:t>
      </w:r>
      <w:r w:rsidR="00D0380E" w:rsidRPr="00384703">
        <w:rPr>
          <w:rFonts w:cs="Arial"/>
          <w:b/>
          <w:bCs/>
        </w:rPr>
        <w:t xml:space="preserve">We all know of the DNA </w:t>
      </w:r>
      <w:r w:rsidR="00BE6F1E" w:rsidRPr="00384703">
        <w:rPr>
          <w:rFonts w:cs="Arial"/>
          <w:b/>
          <w:bCs/>
        </w:rPr>
        <w:t>“double helix</w:t>
      </w:r>
      <w:r w:rsidR="00D0380E" w:rsidRPr="00384703">
        <w:rPr>
          <w:rFonts w:cs="Arial"/>
          <w:b/>
          <w:bCs/>
        </w:rPr>
        <w:t>”</w:t>
      </w:r>
      <w:r w:rsidR="00BE6F1E" w:rsidRPr="00384703">
        <w:rPr>
          <w:rFonts w:cs="Arial"/>
          <w:b/>
          <w:bCs/>
        </w:rPr>
        <w:t xml:space="preserve">. This field-lab is </w:t>
      </w:r>
      <w:r w:rsidR="00D0380E" w:rsidRPr="00384703">
        <w:rPr>
          <w:rFonts w:cs="Arial"/>
          <w:b/>
          <w:bCs/>
        </w:rPr>
        <w:t>made of</w:t>
      </w:r>
      <w:r w:rsidR="00BE6F1E" w:rsidRPr="00384703">
        <w:rPr>
          <w:rFonts w:cs="Arial"/>
          <w:b/>
          <w:bCs/>
        </w:rPr>
        <w:t xml:space="preserve"> </w:t>
      </w:r>
      <w:r w:rsidR="00D0380E" w:rsidRPr="00384703">
        <w:rPr>
          <w:rFonts w:cs="Arial"/>
          <w:b/>
          <w:bCs/>
        </w:rPr>
        <w:t>4</w:t>
      </w:r>
      <w:r w:rsidR="00BE6F1E" w:rsidRPr="00384703">
        <w:rPr>
          <w:rFonts w:cs="Arial"/>
          <w:b/>
          <w:bCs/>
        </w:rPr>
        <w:t xml:space="preserve"> helix</w:t>
      </w:r>
      <w:r w:rsidR="00D0380E" w:rsidRPr="00384703">
        <w:rPr>
          <w:rFonts w:cs="Arial"/>
          <w:b/>
          <w:bCs/>
        </w:rPr>
        <w:t>es</w:t>
      </w:r>
      <w:r w:rsidR="00BE6F1E" w:rsidRPr="00384703">
        <w:rPr>
          <w:rFonts w:cs="Arial"/>
          <w:b/>
          <w:bCs/>
        </w:rPr>
        <w:t>: administration, experts, entrep</w:t>
      </w:r>
      <w:r w:rsidR="00D0380E" w:rsidRPr="00384703">
        <w:rPr>
          <w:rFonts w:cs="Arial"/>
          <w:b/>
          <w:bCs/>
        </w:rPr>
        <w:t>r</w:t>
      </w:r>
      <w:r w:rsidR="00BE6F1E" w:rsidRPr="00384703">
        <w:rPr>
          <w:rFonts w:cs="Arial"/>
          <w:b/>
          <w:bCs/>
        </w:rPr>
        <w:t>eneurs, citizens</w:t>
      </w:r>
      <w:r w:rsidR="00D0380E" w:rsidRPr="00384703">
        <w:rPr>
          <w:rFonts w:cs="Arial"/>
          <w:b/>
          <w:bCs/>
        </w:rPr>
        <w:t xml:space="preserve"> (NGOs).</w:t>
      </w:r>
      <w:r w:rsidR="00D0380E" w:rsidRPr="00384703">
        <w:rPr>
          <w:rFonts w:cs="Arial"/>
        </w:rPr>
        <w:t xml:space="preserve"> Together, they are the core structure of the field-lab.</w:t>
      </w:r>
      <w:r w:rsidR="00890D30" w:rsidRPr="00384703">
        <w:rPr>
          <w:rFonts w:cs="Arial"/>
        </w:rPr>
        <w:t xml:space="preserve"> </w:t>
      </w:r>
    </w:p>
    <w:p w14:paraId="3706977F" w14:textId="03BD2191" w:rsidR="00E02C9F" w:rsidRPr="00384703" w:rsidRDefault="00E02C9F" w:rsidP="00F219BB">
      <w:pPr>
        <w:spacing w:before="0"/>
        <w:ind w:left="0"/>
        <w:jc w:val="both"/>
        <w:rPr>
          <w:rFonts w:cs="Arial"/>
        </w:rPr>
      </w:pPr>
    </w:p>
    <w:p w14:paraId="49743664" w14:textId="041493E2" w:rsidR="00CC5838" w:rsidRDefault="00CC5838" w:rsidP="00F219BB">
      <w:pPr>
        <w:spacing w:before="0"/>
        <w:ind w:left="0"/>
        <w:jc w:val="both"/>
        <w:rPr>
          <w:rFonts w:cs="Arial"/>
          <w:b/>
          <w:bCs/>
        </w:rPr>
      </w:pPr>
      <w:r w:rsidRPr="00384703">
        <w:rPr>
          <w:rFonts w:cs="Arial"/>
          <w:b/>
          <w:bCs/>
        </w:rPr>
        <w:t xml:space="preserve">They meet around 8 </w:t>
      </w:r>
      <w:r w:rsidR="00C90BC2" w:rsidRPr="00384703">
        <w:rPr>
          <w:rFonts w:cs="Arial"/>
          <w:b/>
          <w:bCs/>
        </w:rPr>
        <w:t xml:space="preserve">knowledge </w:t>
      </w:r>
      <w:r w:rsidRPr="00384703">
        <w:rPr>
          <w:rFonts w:cs="Arial"/>
          <w:b/>
          <w:bCs/>
        </w:rPr>
        <w:t>tables, all chaired by a researcher.</w:t>
      </w:r>
      <w:r w:rsidRPr="00384703">
        <w:rPr>
          <w:rFonts w:cs="Arial"/>
        </w:rPr>
        <w:t xml:space="preserve"> </w:t>
      </w:r>
      <w:r w:rsidR="00C90BC2" w:rsidRPr="00384703">
        <w:rPr>
          <w:rFonts w:cs="Arial"/>
        </w:rPr>
        <w:t xml:space="preserve">The 8 topics are: nature, landscape and biodiversity; soil; water and agriculture; sustainable energy; manure; feed; </w:t>
      </w:r>
      <w:r w:rsidR="009D468D" w:rsidRPr="00384703">
        <w:rPr>
          <w:rFonts w:cs="Arial"/>
        </w:rPr>
        <w:t>m</w:t>
      </w:r>
      <w:r w:rsidR="00C90BC2" w:rsidRPr="00384703">
        <w:rPr>
          <w:rFonts w:cs="Arial"/>
        </w:rPr>
        <w:t xml:space="preserve">itigation and adaptation to salinization. </w:t>
      </w:r>
      <w:r w:rsidR="00C4358A" w:rsidRPr="00384703">
        <w:rPr>
          <w:rFonts w:cs="Arial"/>
        </w:rPr>
        <w:t xml:space="preserve">Here, ideas start bottom-up. Local governments, farmers, entrepreneurs and stakeholders discuss issues, opportunities and come up with business </w:t>
      </w:r>
      <w:r w:rsidR="00C4358A" w:rsidRPr="00384703">
        <w:rPr>
          <w:rFonts w:cs="Arial"/>
          <w:b/>
          <w:bCs/>
        </w:rPr>
        <w:t>plans and projects (almost 100 already).</w:t>
      </w:r>
    </w:p>
    <w:p w14:paraId="2479EC71" w14:textId="74706C63" w:rsidR="00384703" w:rsidRDefault="00384703" w:rsidP="00F219BB">
      <w:pPr>
        <w:spacing w:before="0"/>
        <w:ind w:left="0"/>
        <w:jc w:val="both"/>
        <w:rPr>
          <w:rFonts w:cs="Arial"/>
          <w:b/>
          <w:bCs/>
        </w:rPr>
      </w:pPr>
    </w:p>
    <w:p w14:paraId="494FA385" w14:textId="70B10422" w:rsidR="00D17D22" w:rsidRDefault="00384703" w:rsidP="00D17D22">
      <w:pPr>
        <w:spacing w:before="0"/>
        <w:ind w:left="0"/>
        <w:jc w:val="both"/>
      </w:pPr>
      <w:r w:rsidRPr="00D17D22">
        <w:rPr>
          <w:rFonts w:cs="Arial"/>
          <w:b/>
          <w:bCs/>
        </w:rPr>
        <w:t>The Fjildlab is part of the regional public policy called RegioDeal.</w:t>
      </w:r>
      <w:r>
        <w:rPr>
          <w:rFonts w:cs="Arial"/>
        </w:rPr>
        <w:t xml:space="preserve"> </w:t>
      </w:r>
      <w:r w:rsidR="00D17D22">
        <w:rPr>
          <w:rFonts w:cs="Arial"/>
        </w:rPr>
        <w:t xml:space="preserve">The regional authority, here called the Province of Friesland, funds 16.2 million euros of the lab on a </w:t>
      </w:r>
      <w:proofErr w:type="gramStart"/>
      <w:r w:rsidR="00D17D22">
        <w:rPr>
          <w:rFonts w:cs="Arial"/>
        </w:rPr>
        <w:t>5 yea</w:t>
      </w:r>
      <w:proofErr w:type="gramEnd"/>
      <w:r w:rsidR="00D17D22">
        <w:rPr>
          <w:rFonts w:cs="Arial"/>
        </w:rPr>
        <w:t xml:space="preserve"> plan (2018-2024). 10 other million come from the government and </w:t>
      </w:r>
      <w:r w:rsidR="00D17D22">
        <w:t>6 other million must be funded by farmers, entrepreneurs, or universities such as VHL.</w:t>
      </w:r>
    </w:p>
    <w:p w14:paraId="17FAFACB" w14:textId="650FD4D7" w:rsidR="00384703" w:rsidRPr="00384703" w:rsidRDefault="00384703" w:rsidP="00F219BB">
      <w:pPr>
        <w:spacing w:before="0"/>
        <w:ind w:left="0"/>
        <w:jc w:val="both"/>
        <w:rPr>
          <w:rFonts w:cs="Arial"/>
        </w:rPr>
      </w:pPr>
    </w:p>
    <w:p w14:paraId="582D2600" w14:textId="6EF03455" w:rsidR="00CC5838" w:rsidRPr="00384703" w:rsidRDefault="00CC5838" w:rsidP="00F219BB">
      <w:pPr>
        <w:spacing w:before="0"/>
        <w:ind w:left="0"/>
        <w:jc w:val="both"/>
        <w:rPr>
          <w:rFonts w:cs="Arial"/>
        </w:rPr>
      </w:pPr>
    </w:p>
    <w:p w14:paraId="05F75552" w14:textId="10149027" w:rsidR="00C4358A" w:rsidRPr="00384703" w:rsidRDefault="00384703" w:rsidP="00F219BB">
      <w:pPr>
        <w:spacing w:before="0"/>
        <w:ind w:left="0"/>
        <w:jc w:val="both"/>
        <w:rPr>
          <w:rFonts w:cs="Arial"/>
        </w:rPr>
      </w:pPr>
      <w:r w:rsidRPr="00D17D22">
        <w:rPr>
          <w:rFonts w:cs="Arial"/>
          <w:b/>
          <w:bCs/>
          <w:noProof/>
          <w:lang w:val="en-GB"/>
        </w:rPr>
        <w:drawing>
          <wp:anchor distT="0" distB="0" distL="114300" distR="114300" simplePos="0" relativeHeight="251658240" behindDoc="0" locked="0" layoutInCell="1" allowOverlap="1" wp14:anchorId="3EE733EA" wp14:editId="622724D3">
            <wp:simplePos x="0" y="0"/>
            <wp:positionH relativeFrom="margin">
              <wp:align>right</wp:align>
            </wp:positionH>
            <wp:positionV relativeFrom="paragraph">
              <wp:posOffset>22860</wp:posOffset>
            </wp:positionV>
            <wp:extent cx="2033905" cy="1295400"/>
            <wp:effectExtent l="0" t="0" r="444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31" t="23465"/>
                    <a:stretch/>
                  </pic:blipFill>
                  <pic:spPr bwMode="auto">
                    <a:xfrm>
                      <a:off x="0" y="0"/>
                      <a:ext cx="203390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68D" w:rsidRPr="00D17D22">
        <w:rPr>
          <w:rFonts w:cs="Arial"/>
          <w:b/>
          <w:bCs/>
        </w:rPr>
        <w:t xml:space="preserve">Project partners met with </w:t>
      </w:r>
      <w:r w:rsidR="00F37F86" w:rsidRPr="00D17D22">
        <w:rPr>
          <w:rFonts w:cs="Arial"/>
          <w:b/>
          <w:bCs/>
        </w:rPr>
        <w:t>some of Fjildlab’s active members</w:t>
      </w:r>
      <w:r w:rsidR="009D468D" w:rsidRPr="00D17D22">
        <w:rPr>
          <w:rFonts w:cs="Arial"/>
          <w:b/>
          <w:bCs/>
        </w:rPr>
        <w:t xml:space="preserve"> on 4 February 2020 at KEI-NOF</w:t>
      </w:r>
      <w:r w:rsidR="00C4358A" w:rsidRPr="00384703">
        <w:rPr>
          <w:rFonts w:cs="Arial"/>
        </w:rPr>
        <w:t xml:space="preserve">, </w:t>
      </w:r>
      <w:r w:rsidR="009D468D" w:rsidRPr="00384703">
        <w:rPr>
          <w:rFonts w:cs="Arial"/>
        </w:rPr>
        <w:t>a knowledge and network center for entrepreneurs</w:t>
      </w:r>
      <w:r w:rsidR="00C4358A" w:rsidRPr="00384703">
        <w:rPr>
          <w:rFonts w:cs="Arial"/>
        </w:rPr>
        <w:t xml:space="preserve"> in Northeast Friesland</w:t>
      </w:r>
      <w:r w:rsidR="009D468D" w:rsidRPr="00384703">
        <w:rPr>
          <w:rFonts w:cs="Arial"/>
        </w:rPr>
        <w:t>.</w:t>
      </w:r>
      <w:r w:rsidR="00C4358A" w:rsidRPr="00384703">
        <w:rPr>
          <w:rFonts w:cs="Arial"/>
        </w:rPr>
        <w:t xml:space="preserve"> </w:t>
      </w:r>
    </w:p>
    <w:p w14:paraId="5CAE883F" w14:textId="77777777" w:rsidR="00C4358A" w:rsidRPr="00384703" w:rsidRDefault="00C4358A" w:rsidP="00F219BB">
      <w:pPr>
        <w:spacing w:before="0"/>
        <w:ind w:left="0"/>
        <w:jc w:val="both"/>
        <w:rPr>
          <w:rFonts w:cs="Arial"/>
        </w:rPr>
      </w:pPr>
    </w:p>
    <w:p w14:paraId="3FBDFA37" w14:textId="3A1AD941" w:rsidR="009D468D" w:rsidRPr="00384703" w:rsidRDefault="00C4358A" w:rsidP="00F219BB">
      <w:pPr>
        <w:spacing w:before="0"/>
        <w:ind w:left="0"/>
        <w:jc w:val="both"/>
        <w:rPr>
          <w:rFonts w:cs="Arial"/>
          <w:lang w:val="en-GB"/>
        </w:rPr>
      </w:pPr>
      <w:r w:rsidRPr="00D17D22">
        <w:rPr>
          <w:rFonts w:cs="Arial"/>
          <w:b/>
          <w:bCs/>
        </w:rPr>
        <w:t>4 people (farmers, researchers and entrepreneurs) gave short pitches on the latest projects and project ideas by members of roundtables</w:t>
      </w:r>
      <w:r w:rsidRPr="00384703">
        <w:rPr>
          <w:rFonts w:cs="Arial"/>
        </w:rPr>
        <w:t xml:space="preserve">: </w:t>
      </w:r>
      <w:r w:rsidRPr="00384703">
        <w:rPr>
          <w:rFonts w:cs="Arial"/>
          <w:lang w:val="en-GB"/>
        </w:rPr>
        <w:t>Sietze de Kievit (Food Waste Market), Inez Dinkla (Wetsus), Marc van Rijsselberghe (Marc Foods), Mindert de Vries (Van Hall Larenstein).</w:t>
      </w:r>
    </w:p>
    <w:p w14:paraId="53CBB1A5" w14:textId="7FA3652B" w:rsidR="00C4358A" w:rsidRPr="00384703" w:rsidRDefault="00C4358A" w:rsidP="00F219BB">
      <w:pPr>
        <w:spacing w:before="0"/>
        <w:ind w:left="0"/>
        <w:jc w:val="both"/>
        <w:rPr>
          <w:rFonts w:cs="Arial"/>
          <w:lang w:val="en-GB"/>
        </w:rPr>
      </w:pPr>
    </w:p>
    <w:p w14:paraId="55A02FBA" w14:textId="759E1EDB" w:rsidR="00F94BE5" w:rsidRPr="00384703" w:rsidRDefault="00F94BE5" w:rsidP="00F219BB">
      <w:pPr>
        <w:spacing w:before="0"/>
        <w:ind w:left="0"/>
        <w:jc w:val="both"/>
        <w:rPr>
          <w:rFonts w:cs="Arial"/>
          <w:lang w:val="en-GB"/>
        </w:rPr>
      </w:pPr>
      <w:r w:rsidRPr="00384703">
        <w:rPr>
          <w:rFonts w:cs="Arial"/>
          <w:lang w:val="en-GB"/>
        </w:rPr>
        <w:t xml:space="preserve">Food waste is an unexplored economic market. The VerspillingsMarkt (literally Food Waste Market) aims at reducing waste throughout the food chain. It investigates which products can be made from the residual flows, side flows, losses and how they could be marketed together with creating new job opportunities. </w:t>
      </w:r>
      <w:r w:rsidR="00770B9B" w:rsidRPr="00384703">
        <w:rPr>
          <w:rFonts w:cs="Arial"/>
          <w:lang w:val="en-GB"/>
        </w:rPr>
        <w:t xml:space="preserve">Project partners got the chance to taste delicious old bread fries, old vegetable balls as well as tomato wine (just a sip). </w:t>
      </w:r>
      <w:r w:rsidR="00F875EA">
        <w:rPr>
          <w:rFonts w:cs="Arial"/>
          <w:lang w:val="en-GB"/>
        </w:rPr>
        <w:t xml:space="preserve">Several of these products were elaborated with VHL students. </w:t>
      </w:r>
      <w:r w:rsidR="00770B9B" w:rsidRPr="00384703">
        <w:rPr>
          <w:rFonts w:cs="Arial"/>
          <w:lang w:val="en-GB"/>
        </w:rPr>
        <w:t xml:space="preserve">More info </w:t>
      </w:r>
      <w:hyperlink r:id="rId19" w:history="1">
        <w:r w:rsidR="003F37E9" w:rsidRPr="00384703">
          <w:rPr>
            <w:rStyle w:val="Lienhypertexte"/>
            <w:rFonts w:cs="Arial"/>
            <w:lang w:val="en-GB"/>
          </w:rPr>
          <w:t>http://www.verspillingsmarkt.nl/</w:t>
        </w:r>
      </w:hyperlink>
      <w:r w:rsidR="003F37E9" w:rsidRPr="00384703">
        <w:rPr>
          <w:rFonts w:cs="Arial"/>
          <w:lang w:val="en-GB"/>
        </w:rPr>
        <w:t xml:space="preserve"> </w:t>
      </w:r>
    </w:p>
    <w:p w14:paraId="117139DB" w14:textId="62AEE000" w:rsidR="00F94BE5" w:rsidRPr="00384703" w:rsidRDefault="00770B9B" w:rsidP="00F219BB">
      <w:pPr>
        <w:spacing w:before="0"/>
        <w:ind w:left="0"/>
        <w:jc w:val="both"/>
        <w:rPr>
          <w:rFonts w:cs="Arial"/>
          <w:lang w:val="en-GB"/>
        </w:rPr>
      </w:pPr>
      <w:r w:rsidRPr="00384703">
        <w:rPr>
          <w:rFonts w:cs="Arial"/>
          <w:noProof/>
          <w:lang w:val="en-GB"/>
        </w:rPr>
        <w:drawing>
          <wp:anchor distT="0" distB="0" distL="114300" distR="114300" simplePos="0" relativeHeight="251660288" behindDoc="1" locked="0" layoutInCell="1" allowOverlap="1" wp14:anchorId="37823646" wp14:editId="1D96776A">
            <wp:simplePos x="0" y="0"/>
            <wp:positionH relativeFrom="margin">
              <wp:posOffset>4838700</wp:posOffset>
            </wp:positionH>
            <wp:positionV relativeFrom="paragraph">
              <wp:posOffset>228600</wp:posOffset>
            </wp:positionV>
            <wp:extent cx="2018030" cy="1513205"/>
            <wp:effectExtent l="0" t="0" r="1270" b="0"/>
            <wp:wrapTight wrapText="bothSides">
              <wp:wrapPolygon edited="0">
                <wp:start x="0" y="0"/>
                <wp:lineTo x="0" y="21210"/>
                <wp:lineTo x="21410" y="21210"/>
                <wp:lineTo x="2141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8030"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703">
        <w:rPr>
          <w:rFonts w:cs="Arial"/>
          <w:noProof/>
          <w:lang w:val="en-GB"/>
        </w:rPr>
        <w:drawing>
          <wp:anchor distT="0" distB="0" distL="114300" distR="114300" simplePos="0" relativeHeight="251661312" behindDoc="1" locked="0" layoutInCell="1" allowOverlap="1" wp14:anchorId="336D7832" wp14:editId="433BC06A">
            <wp:simplePos x="0" y="0"/>
            <wp:positionH relativeFrom="margin">
              <wp:align>center</wp:align>
            </wp:positionH>
            <wp:positionV relativeFrom="paragraph">
              <wp:posOffset>200660</wp:posOffset>
            </wp:positionV>
            <wp:extent cx="2058035" cy="1542811"/>
            <wp:effectExtent l="0" t="0" r="0" b="635"/>
            <wp:wrapTight wrapText="bothSides">
              <wp:wrapPolygon edited="0">
                <wp:start x="0" y="0"/>
                <wp:lineTo x="0" y="21342"/>
                <wp:lineTo x="21393" y="21342"/>
                <wp:lineTo x="2139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8035" cy="1542811"/>
                    </a:xfrm>
                    <a:prstGeom prst="rect">
                      <a:avLst/>
                    </a:prstGeom>
                    <a:noFill/>
                    <a:ln>
                      <a:noFill/>
                    </a:ln>
                  </pic:spPr>
                </pic:pic>
              </a:graphicData>
            </a:graphic>
          </wp:anchor>
        </w:drawing>
      </w:r>
      <w:r w:rsidRPr="00384703">
        <w:rPr>
          <w:rFonts w:cs="Arial"/>
          <w:noProof/>
          <w:lang w:val="en-GB"/>
        </w:rPr>
        <w:drawing>
          <wp:anchor distT="0" distB="0" distL="114300" distR="114300" simplePos="0" relativeHeight="251659264" behindDoc="1" locked="0" layoutInCell="1" allowOverlap="1" wp14:anchorId="7D23B44F" wp14:editId="554D7D1C">
            <wp:simplePos x="0" y="0"/>
            <wp:positionH relativeFrom="margin">
              <wp:align>left</wp:align>
            </wp:positionH>
            <wp:positionV relativeFrom="paragraph">
              <wp:posOffset>209550</wp:posOffset>
            </wp:positionV>
            <wp:extent cx="2057400" cy="1542415"/>
            <wp:effectExtent l="0" t="0" r="0" b="635"/>
            <wp:wrapTight wrapText="bothSides">
              <wp:wrapPolygon edited="0">
                <wp:start x="0" y="0"/>
                <wp:lineTo x="0" y="21342"/>
                <wp:lineTo x="21400" y="21342"/>
                <wp:lineTo x="2140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9853" cy="15444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32739" w14:textId="78146938" w:rsidR="00C4358A" w:rsidRPr="00384703" w:rsidRDefault="00F94BE5" w:rsidP="00F219BB">
      <w:pPr>
        <w:spacing w:before="0"/>
        <w:ind w:left="0"/>
        <w:jc w:val="both"/>
        <w:rPr>
          <w:rFonts w:cs="Arial"/>
          <w:lang w:val="en-GB"/>
        </w:rPr>
      </w:pPr>
      <w:r w:rsidRPr="00384703">
        <w:rPr>
          <w:rFonts w:cs="Arial"/>
          <w:lang w:val="en-GB"/>
        </w:rPr>
        <w:t xml:space="preserve"> </w:t>
      </w:r>
      <w:r w:rsidR="00C4358A" w:rsidRPr="00384703">
        <w:rPr>
          <w:rFonts w:cs="Arial"/>
          <w:lang w:val="en-GB"/>
        </w:rPr>
        <w:t xml:space="preserve">  </w:t>
      </w:r>
    </w:p>
    <w:p w14:paraId="6561A7C0" w14:textId="42158666" w:rsidR="00C4358A" w:rsidRPr="00384703" w:rsidRDefault="00384703" w:rsidP="003F37E9">
      <w:pPr>
        <w:spacing w:before="0"/>
        <w:ind w:left="0"/>
        <w:jc w:val="both"/>
        <w:rPr>
          <w:rFonts w:cs="Arial"/>
          <w:lang w:val="en-GB"/>
        </w:rPr>
      </w:pPr>
      <w:r w:rsidRPr="00384703">
        <w:rPr>
          <w:rFonts w:cs="Arial"/>
          <w:noProof/>
        </w:rPr>
        <w:drawing>
          <wp:anchor distT="0" distB="0" distL="114300" distR="114300" simplePos="0" relativeHeight="251662336" behindDoc="1" locked="0" layoutInCell="1" allowOverlap="1" wp14:anchorId="2F056867" wp14:editId="7F9D9DD8">
            <wp:simplePos x="0" y="0"/>
            <wp:positionH relativeFrom="margin">
              <wp:align>right</wp:align>
            </wp:positionH>
            <wp:positionV relativeFrom="paragraph">
              <wp:posOffset>34925</wp:posOffset>
            </wp:positionV>
            <wp:extent cx="2058035" cy="1543050"/>
            <wp:effectExtent l="0" t="0" r="0" b="0"/>
            <wp:wrapTight wrapText="bothSides">
              <wp:wrapPolygon edited="0">
                <wp:start x="0" y="0"/>
                <wp:lineTo x="0" y="21333"/>
                <wp:lineTo x="21393" y="21333"/>
                <wp:lineTo x="2139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803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7E9" w:rsidRPr="00384703">
        <w:rPr>
          <w:rFonts w:cs="Arial"/>
          <w:lang w:val="en-GB"/>
        </w:rPr>
        <w:t>Salinization of farming land is a fast-growing worldwide problem</w:t>
      </w:r>
      <w:r w:rsidR="001D7B7D" w:rsidRPr="00384703">
        <w:rPr>
          <w:rFonts w:cs="Arial"/>
          <w:lang w:val="en-GB"/>
        </w:rPr>
        <w:t xml:space="preserve">, especially with climate change. </w:t>
      </w:r>
      <w:r w:rsidR="003F37E9" w:rsidRPr="00384703">
        <w:rPr>
          <w:rFonts w:cs="Arial"/>
          <w:lang w:val="en-GB"/>
        </w:rPr>
        <w:t xml:space="preserve">Vast areas of formerly arable land are no longer being used, which causes </w:t>
      </w:r>
      <w:r w:rsidR="001D7B7D" w:rsidRPr="00384703">
        <w:rPr>
          <w:rFonts w:cs="Arial"/>
          <w:lang w:val="en-GB"/>
        </w:rPr>
        <w:t xml:space="preserve">unemployment and food shortage. </w:t>
      </w:r>
      <w:r w:rsidR="003F37E9" w:rsidRPr="00384703">
        <w:rPr>
          <w:rFonts w:cs="Arial"/>
          <w:lang w:val="en-GB"/>
        </w:rPr>
        <w:t xml:space="preserve">For this purpose, </w:t>
      </w:r>
      <w:r w:rsidR="001D7B7D" w:rsidRPr="00384703">
        <w:rPr>
          <w:rFonts w:cs="Arial"/>
          <w:lang w:val="en-GB"/>
        </w:rPr>
        <w:t>the Salt Farm Foundation</w:t>
      </w:r>
      <w:r w:rsidR="003F37E9" w:rsidRPr="00384703">
        <w:rPr>
          <w:rFonts w:cs="Arial"/>
          <w:lang w:val="en-GB"/>
        </w:rPr>
        <w:t xml:space="preserve"> created a state-of-the-art outdoor lab: a trial field where can</w:t>
      </w:r>
      <w:r w:rsidR="001D7B7D" w:rsidRPr="00384703">
        <w:rPr>
          <w:rFonts w:cs="Arial"/>
          <w:lang w:val="en-GB"/>
        </w:rPr>
        <w:t xml:space="preserve"> be</w:t>
      </w:r>
      <w:r w:rsidR="003F37E9" w:rsidRPr="00384703">
        <w:rPr>
          <w:rFonts w:cs="Arial"/>
          <w:lang w:val="en-GB"/>
        </w:rPr>
        <w:t xml:space="preserve"> examine</w:t>
      </w:r>
      <w:r w:rsidR="001D7B7D" w:rsidRPr="00384703">
        <w:rPr>
          <w:rFonts w:cs="Arial"/>
          <w:lang w:val="en-GB"/>
        </w:rPr>
        <w:t>d</w:t>
      </w:r>
      <w:r w:rsidR="003F37E9" w:rsidRPr="00384703">
        <w:rPr>
          <w:rFonts w:cs="Arial"/>
          <w:lang w:val="en-GB"/>
        </w:rPr>
        <w:t xml:space="preserve"> the salt tolerance of a variety of crops with great precision. </w:t>
      </w:r>
      <w:r w:rsidR="001D7B7D" w:rsidRPr="00384703">
        <w:rPr>
          <w:rFonts w:cs="Arial"/>
          <w:lang w:val="en-GB"/>
        </w:rPr>
        <w:t xml:space="preserve">They </w:t>
      </w:r>
      <w:r w:rsidR="003F37E9" w:rsidRPr="00384703">
        <w:rPr>
          <w:rFonts w:cs="Arial"/>
          <w:lang w:val="en-GB"/>
        </w:rPr>
        <w:t>discovered many crops, ranging from potatoes and carrots to strawberries and tomatoes, that thrive under saline conditions</w:t>
      </w:r>
      <w:r w:rsidR="001D7B7D" w:rsidRPr="00384703">
        <w:rPr>
          <w:rFonts w:cs="Arial"/>
          <w:lang w:val="en-GB"/>
        </w:rPr>
        <w:t xml:space="preserve">. Project partners all got home with 1kg of salt-tolerant potatoes.  More info : </w:t>
      </w:r>
      <w:hyperlink r:id="rId24" w:history="1">
        <w:r w:rsidR="001D7B7D" w:rsidRPr="00384703">
          <w:rPr>
            <w:rStyle w:val="Lienhypertexte"/>
            <w:rFonts w:cs="Arial"/>
            <w:lang w:val="en-GB"/>
          </w:rPr>
          <w:t>https://saltfarmfoundation.com</w:t>
        </w:r>
      </w:hyperlink>
      <w:r w:rsidR="001D7B7D" w:rsidRPr="00384703">
        <w:rPr>
          <w:rFonts w:cs="Arial"/>
          <w:lang w:val="en-GB"/>
        </w:rPr>
        <w:t xml:space="preserve"> On the open-air </w:t>
      </w:r>
      <w:r w:rsidR="00F3609D" w:rsidRPr="00384703">
        <w:rPr>
          <w:rFonts w:cs="Arial"/>
          <w:lang w:val="en-GB"/>
        </w:rPr>
        <w:t>laboratory</w:t>
      </w:r>
      <w:r w:rsidR="001D7B7D" w:rsidRPr="00384703">
        <w:rPr>
          <w:rFonts w:cs="Arial"/>
          <w:lang w:val="en-GB"/>
        </w:rPr>
        <w:t xml:space="preserve">: </w:t>
      </w:r>
      <w:hyperlink r:id="rId25" w:history="1">
        <w:r w:rsidR="001D7B7D" w:rsidRPr="00384703">
          <w:rPr>
            <w:rStyle w:val="Lienhypertexte"/>
            <w:rFonts w:cs="Arial"/>
            <w:lang w:val="en-GB"/>
          </w:rPr>
          <w:t>http://www.saltfarmtexel.com/research-station</w:t>
        </w:r>
      </w:hyperlink>
      <w:r w:rsidR="001D7B7D" w:rsidRPr="00384703">
        <w:rPr>
          <w:rFonts w:cs="Arial"/>
          <w:lang w:val="en-GB"/>
        </w:rPr>
        <w:t xml:space="preserve"> </w:t>
      </w:r>
    </w:p>
    <w:p w14:paraId="71E7739F" w14:textId="572EC443" w:rsidR="00C4358A" w:rsidRDefault="00C4358A" w:rsidP="00F219BB">
      <w:pPr>
        <w:spacing w:before="0"/>
        <w:ind w:left="0"/>
        <w:jc w:val="both"/>
        <w:rPr>
          <w:rFonts w:ascii="Open Sans" w:hAnsi="Open Sans" w:cs="Open Sans"/>
          <w:lang w:val="en-GB"/>
        </w:rPr>
      </w:pPr>
    </w:p>
    <w:p w14:paraId="42C1BA0D" w14:textId="77777777" w:rsidR="00F3609D" w:rsidRDefault="00F3609D" w:rsidP="00F219BB">
      <w:pPr>
        <w:spacing w:before="0"/>
        <w:ind w:left="0"/>
        <w:jc w:val="both"/>
      </w:pPr>
    </w:p>
    <w:p w14:paraId="019B3659" w14:textId="6CDC18CE" w:rsidR="008B2220" w:rsidRDefault="008B2220">
      <w:r>
        <w:br w:type="page"/>
      </w:r>
    </w:p>
    <w:p w14:paraId="40BA0178" w14:textId="73BF579F" w:rsidR="008B2220" w:rsidRPr="00901547" w:rsidRDefault="008B2220" w:rsidP="008B2220">
      <w:pPr>
        <w:pStyle w:val="Titre1"/>
        <w:pBdr>
          <w:bottom w:val="single" w:sz="4" w:space="1" w:color="auto"/>
        </w:pBdr>
        <w:rPr>
          <w:i/>
        </w:rPr>
      </w:pPr>
      <w:r>
        <w:lastRenderedPageBreak/>
        <w:t>HOW TO ELABORATE A 4-HELIX FIELD-LAB? TIPS FROM THE ONE</w:t>
      </w:r>
      <w:r w:rsidR="0034116C">
        <w:t>S</w:t>
      </w:r>
      <w:r>
        <w:t xml:space="preserve"> WHO ALREADY MADE IT</w:t>
      </w:r>
    </w:p>
    <w:p w14:paraId="52B09AC9" w14:textId="10F82372" w:rsidR="00BE6F1E" w:rsidRDefault="00BE6F1E" w:rsidP="00F219BB">
      <w:pPr>
        <w:spacing w:before="0"/>
        <w:ind w:left="0"/>
        <w:jc w:val="both"/>
      </w:pPr>
    </w:p>
    <w:p w14:paraId="0782F631" w14:textId="1622B971" w:rsidR="00043FD4" w:rsidRDefault="00043FD4" w:rsidP="002C400E">
      <w:pPr>
        <w:spacing w:before="0"/>
        <w:ind w:left="0"/>
        <w:jc w:val="both"/>
      </w:pPr>
      <w:r>
        <w:rPr>
          <w:lang w:val="en-GB"/>
        </w:rPr>
        <w:t xml:space="preserve">“Circular economy is based on </w:t>
      </w:r>
      <w:r>
        <w:t>3 principles”, says</w:t>
      </w:r>
      <w:r w:rsidRPr="00043FD4">
        <w:rPr>
          <w:lang w:val="en-GB"/>
        </w:rPr>
        <w:t xml:space="preserve"> Dr Toine Smits</w:t>
      </w:r>
      <w:r>
        <w:rPr>
          <w:lang w:val="en-GB"/>
        </w:rPr>
        <w:t xml:space="preserve"> from Van Hall Larenstein University</w:t>
      </w:r>
      <w:r>
        <w:t xml:space="preserve">. 1. </w:t>
      </w:r>
      <w:r w:rsidR="002C400E">
        <w:t>Design out</w:t>
      </w:r>
      <w:r w:rsidR="00720809">
        <w:t xml:space="preserve"> </w:t>
      </w:r>
      <w:r>
        <w:t>waste</w:t>
      </w:r>
      <w:r w:rsidR="002C400E">
        <w:t xml:space="preserve"> and</w:t>
      </w:r>
      <w:r>
        <w:t xml:space="preserve"> pollution 2. Keep products and materials in use 3. </w:t>
      </w:r>
      <w:r w:rsidR="006C4E2E">
        <w:t>Regenerate n</w:t>
      </w:r>
      <w:r w:rsidR="00720809">
        <w:t>atural ecosystems</w:t>
      </w:r>
      <w:r w:rsidR="006C4E2E">
        <w:t>.</w:t>
      </w:r>
    </w:p>
    <w:p w14:paraId="5589E9A6" w14:textId="77777777" w:rsidR="00043FD4" w:rsidRPr="006C4E2E" w:rsidRDefault="00043FD4" w:rsidP="00043FD4">
      <w:pPr>
        <w:ind w:left="0"/>
        <w:rPr>
          <w:lang w:val="en-GB"/>
        </w:rPr>
      </w:pPr>
    </w:p>
    <w:p w14:paraId="04CD7C9E" w14:textId="42E0BD0C" w:rsidR="00720809" w:rsidRDefault="006C4E2E" w:rsidP="00720809">
      <w:pPr>
        <w:spacing w:before="0"/>
        <w:ind w:left="0"/>
        <w:jc w:val="both"/>
      </w:pPr>
      <w:r>
        <w:rPr>
          <w:noProof/>
        </w:rPr>
        <w:drawing>
          <wp:anchor distT="0" distB="0" distL="114300" distR="114300" simplePos="0" relativeHeight="251666432" behindDoc="0" locked="0" layoutInCell="1" allowOverlap="1" wp14:anchorId="42C1551E" wp14:editId="6679AC1C">
            <wp:simplePos x="0" y="0"/>
            <wp:positionH relativeFrom="margin">
              <wp:posOffset>2409825</wp:posOffset>
            </wp:positionH>
            <wp:positionV relativeFrom="paragraph">
              <wp:posOffset>107950</wp:posOffset>
            </wp:positionV>
            <wp:extent cx="4331970" cy="20764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491" b="22580"/>
                    <a:stretch/>
                  </pic:blipFill>
                  <pic:spPr bwMode="auto">
                    <a:xfrm>
                      <a:off x="0" y="0"/>
                      <a:ext cx="433197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FD4" w:rsidRPr="00720809">
        <w:rPr>
          <w:lang w:val="en-GB"/>
        </w:rPr>
        <w:t xml:space="preserve">The </w:t>
      </w:r>
      <w:r w:rsidR="00720809" w:rsidRPr="00720809">
        <w:rPr>
          <w:lang w:val="en-GB"/>
        </w:rPr>
        <w:t>D</w:t>
      </w:r>
      <w:r w:rsidR="00043FD4" w:rsidRPr="00720809">
        <w:rPr>
          <w:lang w:val="en-GB"/>
        </w:rPr>
        <w:t xml:space="preserve">utch expert in delta areas and resource management </w:t>
      </w:r>
      <w:r w:rsidR="002D0D27" w:rsidRPr="00720809">
        <w:rPr>
          <w:lang w:val="en-GB"/>
        </w:rPr>
        <w:t>initiated a network of 7 living-labs or field-labs across the country. “In a living-lab, it is not all about tech innovations, it is about 3 level of</w:t>
      </w:r>
      <w:r w:rsidR="00720809" w:rsidRPr="00720809">
        <w:rPr>
          <w:lang w:val="en-GB"/>
        </w:rPr>
        <w:t xml:space="preserve"> simultaneous</w:t>
      </w:r>
      <w:r w:rsidR="002D0D27" w:rsidRPr="00720809">
        <w:rPr>
          <w:lang w:val="en-GB"/>
        </w:rPr>
        <w:t xml:space="preserve"> innovations: business innovation and new markets, clean tech / smart engineering, innovative governance”. </w:t>
      </w:r>
      <w:r w:rsidR="00720809">
        <w:rPr>
          <w:lang w:val="en-GB"/>
        </w:rPr>
        <w:t xml:space="preserve">A living-lab, in Dr Toine Smits’ opinion, should be based on </w:t>
      </w:r>
      <w:r w:rsidR="00720809">
        <w:t xml:space="preserve">the quadruple helix, meaning administrations’ representatives, experts (civil servants), entrepreneurs, citizens (NGOs) should all participate to the elaboration and implementation of the living-lab, all equal. </w:t>
      </w:r>
    </w:p>
    <w:p w14:paraId="322E0E2F" w14:textId="2BE2F37F" w:rsidR="00720809" w:rsidRDefault="00720809" w:rsidP="00720809">
      <w:pPr>
        <w:spacing w:before="0"/>
        <w:ind w:left="0"/>
        <w:jc w:val="both"/>
      </w:pPr>
    </w:p>
    <w:p w14:paraId="7FA55D6C" w14:textId="09A349FE" w:rsidR="00720809" w:rsidRPr="001E771B" w:rsidRDefault="001E771B" w:rsidP="00720809">
      <w:pPr>
        <w:spacing w:before="0"/>
        <w:jc w:val="both"/>
      </w:pPr>
      <w:r>
        <w:t>His</w:t>
      </w:r>
      <w:r w:rsidRPr="001E771B">
        <w:t xml:space="preserve"> living-labs followed t</w:t>
      </w:r>
      <w:r w:rsidR="00720809" w:rsidRPr="001E771B">
        <w:t xml:space="preserve">he ABCD </w:t>
      </w:r>
      <w:r w:rsidRPr="001E771B">
        <w:t xml:space="preserve">process from Robèrt: </w:t>
      </w:r>
    </w:p>
    <w:p w14:paraId="05FDEE1A" w14:textId="65752A37" w:rsidR="00720809" w:rsidRDefault="001E771B" w:rsidP="00720809">
      <w:pPr>
        <w:spacing w:before="0"/>
        <w:jc w:val="both"/>
      </w:pPr>
      <w:r>
        <w:t xml:space="preserve">A - </w:t>
      </w:r>
      <w:r w:rsidR="00720809">
        <w:t>1</w:t>
      </w:r>
      <w:r w:rsidR="00720809" w:rsidRPr="00617FA6">
        <w:rPr>
          <w:vertAlign w:val="superscript"/>
        </w:rPr>
        <w:t>st</w:t>
      </w:r>
      <w:r w:rsidR="00720809">
        <w:t xml:space="preserve"> step</w:t>
      </w:r>
      <w:r>
        <w:t xml:space="preserve">. </w:t>
      </w:r>
      <w:r w:rsidR="00720809">
        <w:t xml:space="preserve"> Awareness combined with vision</w:t>
      </w:r>
      <w:r>
        <w:t>:</w:t>
      </w:r>
      <w:r w:rsidR="00720809">
        <w:t xml:space="preserve"> </w:t>
      </w:r>
      <w:r>
        <w:t>w</w:t>
      </w:r>
      <w:r w:rsidR="00720809">
        <w:t>hat do we want to do</w:t>
      </w:r>
      <w:r>
        <w:t>, w</w:t>
      </w:r>
      <w:r w:rsidR="00720809">
        <w:t>hat core values do we embrace now for our future</w:t>
      </w:r>
      <w:r>
        <w:t>?</w:t>
      </w:r>
    </w:p>
    <w:p w14:paraId="79A40447" w14:textId="7FB963DB" w:rsidR="00720809" w:rsidRDefault="001E771B" w:rsidP="00720809">
      <w:pPr>
        <w:spacing w:before="0"/>
        <w:jc w:val="both"/>
      </w:pPr>
      <w:r>
        <w:t xml:space="preserve">B - </w:t>
      </w:r>
      <w:r w:rsidR="00720809">
        <w:t>2</w:t>
      </w:r>
      <w:r w:rsidR="00720809" w:rsidRPr="00617FA6">
        <w:rPr>
          <w:vertAlign w:val="superscript"/>
        </w:rPr>
        <w:t>nd</w:t>
      </w:r>
      <w:r w:rsidR="00720809">
        <w:t xml:space="preserve"> step</w:t>
      </w:r>
      <w:r>
        <w:t>.</w:t>
      </w:r>
      <w:r w:rsidR="00720809">
        <w:t xml:space="preserve"> Baseline</w:t>
      </w:r>
      <w:r>
        <w:t>: w</w:t>
      </w:r>
      <w:r w:rsidR="00720809">
        <w:t xml:space="preserve">here are we now? </w:t>
      </w:r>
      <w:r>
        <w:t>“All stakeholders should put their data on the table and share it with others”</w:t>
      </w:r>
    </w:p>
    <w:p w14:paraId="244517C6" w14:textId="21DBDD09" w:rsidR="00720809" w:rsidRDefault="001E771B" w:rsidP="00720809">
      <w:pPr>
        <w:spacing w:before="0"/>
        <w:jc w:val="both"/>
      </w:pPr>
      <w:r>
        <w:t xml:space="preserve">C- </w:t>
      </w:r>
      <w:r w:rsidR="00720809">
        <w:t>3</w:t>
      </w:r>
      <w:r w:rsidR="00720809" w:rsidRPr="00617FA6">
        <w:rPr>
          <w:vertAlign w:val="superscript"/>
        </w:rPr>
        <w:t>rd</w:t>
      </w:r>
      <w:r w:rsidR="00720809">
        <w:t xml:space="preserve"> step: </w:t>
      </w:r>
      <w:r>
        <w:t>The way forward: d</w:t>
      </w:r>
      <w:r w:rsidR="00720809">
        <w:t>efine small steps to go forward</w:t>
      </w:r>
      <w:r>
        <w:t>, d</w:t>
      </w:r>
      <w:r w:rsidR="00720809">
        <w:t>ecide on priorities</w:t>
      </w:r>
      <w:r>
        <w:t>.</w:t>
      </w:r>
    </w:p>
    <w:p w14:paraId="09ADC3B3" w14:textId="127F0396" w:rsidR="00720809" w:rsidRDefault="001E771B" w:rsidP="00720809">
      <w:pPr>
        <w:spacing w:before="0"/>
        <w:jc w:val="both"/>
      </w:pPr>
      <w:r>
        <w:t xml:space="preserve">D- </w:t>
      </w:r>
      <w:r w:rsidR="00720809">
        <w:t>4</w:t>
      </w:r>
      <w:r w:rsidR="00720809" w:rsidRPr="00617FA6">
        <w:rPr>
          <w:vertAlign w:val="superscript"/>
        </w:rPr>
        <w:t>th</w:t>
      </w:r>
      <w:r w:rsidR="00720809">
        <w:t xml:space="preserve"> step</w:t>
      </w:r>
      <w:r>
        <w:t>. C</w:t>
      </w:r>
      <w:r w:rsidR="00720809">
        <w:t>reative solutions. Ask yourself</w:t>
      </w:r>
      <w:r w:rsidR="00D13136">
        <w:t xml:space="preserve"> ‘</w:t>
      </w:r>
      <w:r w:rsidR="00720809">
        <w:t>Does it move us in the right direction?</w:t>
      </w:r>
      <w:r w:rsidR="00D13136">
        <w:t xml:space="preserve">’. Take into consideration its flexibility, </w:t>
      </w:r>
      <w:r w:rsidR="00720809">
        <w:t>can you adapt it when changes will happen? Is it a good return on investment?</w:t>
      </w:r>
    </w:p>
    <w:p w14:paraId="3CA4217C" w14:textId="77777777" w:rsidR="00720809" w:rsidRDefault="00720809" w:rsidP="00720809">
      <w:pPr>
        <w:spacing w:before="0"/>
        <w:ind w:left="0"/>
        <w:jc w:val="both"/>
      </w:pPr>
    </w:p>
    <w:p w14:paraId="201B3602" w14:textId="64CC9ABE" w:rsidR="00CB1F64" w:rsidRPr="00FA2FB5" w:rsidRDefault="00720809" w:rsidP="00FA2FB5">
      <w:pPr>
        <w:ind w:left="0"/>
        <w:rPr>
          <w:lang w:val="en-GB"/>
        </w:rPr>
      </w:pPr>
      <w:r>
        <w:rPr>
          <w:lang w:val="en-GB"/>
        </w:rPr>
        <w:t xml:space="preserve"> </w:t>
      </w:r>
      <w:r w:rsidR="0057000C">
        <w:rPr>
          <w:lang w:val="en-GB"/>
        </w:rPr>
        <w:t xml:space="preserve">With </w:t>
      </w:r>
      <w:r w:rsidR="00CA1696" w:rsidRPr="00CA1696">
        <w:rPr>
          <w:lang w:val="en-GB"/>
        </w:rPr>
        <w:t xml:space="preserve">Jeroen van Wijk, </w:t>
      </w:r>
      <w:r w:rsidR="00CA1696">
        <w:rPr>
          <w:lang w:val="en-GB"/>
        </w:rPr>
        <w:t xml:space="preserve">from the </w:t>
      </w:r>
      <w:r w:rsidR="00CA1696" w:rsidRPr="00CA1696">
        <w:rPr>
          <w:lang w:val="en-GB"/>
        </w:rPr>
        <w:t>Netwerk Noordoost/ ANNO</w:t>
      </w:r>
      <w:r w:rsidR="00CA1696">
        <w:rPr>
          <w:lang w:val="en-GB"/>
        </w:rPr>
        <w:t xml:space="preserve">, they gave project partners </w:t>
      </w:r>
      <w:r w:rsidR="00FA2FB5">
        <w:rPr>
          <w:lang w:val="en-GB"/>
        </w:rPr>
        <w:t xml:space="preserve">a selection of </w:t>
      </w:r>
      <w:r w:rsidR="00CA1696">
        <w:rPr>
          <w:lang w:val="en-GB"/>
        </w:rPr>
        <w:t xml:space="preserve">feedbacks, good practices </w:t>
      </w:r>
      <w:r w:rsidR="00FA2FB5">
        <w:rPr>
          <w:lang w:val="en-GB"/>
        </w:rPr>
        <w:t>to implementing</w:t>
      </w:r>
      <w:r w:rsidR="00CA1696">
        <w:rPr>
          <w:lang w:val="en-GB"/>
        </w:rPr>
        <w:t xml:space="preserve"> a field-lab:</w:t>
      </w:r>
    </w:p>
    <w:p w14:paraId="2484899F" w14:textId="4CD02994" w:rsidR="00FA2FB5" w:rsidRDefault="00FA2FB5" w:rsidP="00FA2FB5">
      <w:pPr>
        <w:pStyle w:val="Paragraphedeliste"/>
        <w:numPr>
          <w:ilvl w:val="0"/>
          <w:numId w:val="21"/>
        </w:numPr>
        <w:spacing w:before="0"/>
        <w:jc w:val="both"/>
      </w:pPr>
      <w:r>
        <w:t>Identify a suitable initiator, preferably non-political</w:t>
      </w:r>
      <w:r w:rsidR="006C4E2E">
        <w:t>;</w:t>
      </w:r>
    </w:p>
    <w:p w14:paraId="74918FF6" w14:textId="1A8B6B32" w:rsidR="00CB1F64" w:rsidRDefault="00CB1F64" w:rsidP="00FA2FB5">
      <w:pPr>
        <w:pStyle w:val="Paragraphedeliste"/>
        <w:numPr>
          <w:ilvl w:val="0"/>
          <w:numId w:val="21"/>
        </w:numPr>
        <w:spacing w:before="0"/>
        <w:jc w:val="both"/>
      </w:pPr>
      <w:r>
        <w:t>Hire a full-time facilitator/project manager</w:t>
      </w:r>
      <w:r w:rsidR="006C4E2E">
        <w:t>;</w:t>
      </w:r>
      <w:r w:rsidR="00DF055F">
        <w:t xml:space="preserve"> a university can appear as a neutral stakeholder able to run a balanced process</w:t>
      </w:r>
    </w:p>
    <w:p w14:paraId="7562C751" w14:textId="3B46B10C" w:rsidR="00FA2FB5" w:rsidRDefault="00FA2FB5" w:rsidP="00FA2FB5">
      <w:pPr>
        <w:pStyle w:val="Paragraphedeliste"/>
        <w:numPr>
          <w:ilvl w:val="0"/>
          <w:numId w:val="21"/>
        </w:numPr>
        <w:spacing w:before="0"/>
        <w:jc w:val="both"/>
      </w:pPr>
      <w:r>
        <w:t>Do in-depth interviews of stakeholder candidates to prevent hidden agendas</w:t>
      </w:r>
      <w:r w:rsidR="006C4E2E">
        <w:t>;</w:t>
      </w:r>
      <w:r w:rsidR="002B6917">
        <w:t xml:space="preserve"> start with “smaller” stakeholders</w:t>
      </w:r>
    </w:p>
    <w:p w14:paraId="0822372F" w14:textId="72216726" w:rsidR="00CB1F64" w:rsidRPr="00CB1F64" w:rsidRDefault="00CB1F64" w:rsidP="00CB1F64">
      <w:pPr>
        <w:pStyle w:val="Paragraphedeliste"/>
        <w:numPr>
          <w:ilvl w:val="0"/>
          <w:numId w:val="21"/>
        </w:numPr>
        <w:spacing w:before="0"/>
        <w:jc w:val="both"/>
      </w:pPr>
      <w:r>
        <w:rPr>
          <w:lang w:val="en-GB"/>
        </w:rPr>
        <w:t>Make sure to involve decision makers who dare to take decisions and go into actions</w:t>
      </w:r>
      <w:r w:rsidR="006C4E2E">
        <w:rPr>
          <w:lang w:val="en-GB"/>
        </w:rPr>
        <w:t>;</w:t>
      </w:r>
    </w:p>
    <w:p w14:paraId="2735D57A" w14:textId="1D6140CD" w:rsidR="00FA2FB5" w:rsidRDefault="00CB1F64" w:rsidP="00FA2FB5">
      <w:pPr>
        <w:pStyle w:val="Paragraphedeliste"/>
        <w:numPr>
          <w:ilvl w:val="0"/>
          <w:numId w:val="21"/>
        </w:numPr>
        <w:spacing w:before="0"/>
        <w:jc w:val="both"/>
      </w:pPr>
      <w:r>
        <w:t xml:space="preserve">To assure the budget, </w:t>
      </w:r>
      <w:r w:rsidR="009F7480">
        <w:t xml:space="preserve">use the leverage effect of </w:t>
      </w:r>
      <w:r w:rsidR="00285E38">
        <w:t xml:space="preserve">different funding sources, </w:t>
      </w:r>
      <w:r>
        <w:t>try to make a financial deal with the stakeholders</w:t>
      </w:r>
      <w:r w:rsidR="006C4E2E">
        <w:t>;</w:t>
      </w:r>
    </w:p>
    <w:p w14:paraId="36FFB803" w14:textId="7D5C6CE7" w:rsidR="00381A38" w:rsidRDefault="00381A38" w:rsidP="00FA2FB5">
      <w:pPr>
        <w:pStyle w:val="Paragraphedeliste"/>
        <w:numPr>
          <w:ilvl w:val="0"/>
          <w:numId w:val="21"/>
        </w:numPr>
        <w:spacing w:before="0"/>
        <w:jc w:val="both"/>
      </w:pPr>
      <w:r>
        <w:t xml:space="preserve">Research can provide expertise for free, or leverage </w:t>
      </w:r>
      <w:r w:rsidR="00A82E37">
        <w:t>research funding that can help in the local transition to circular economy</w:t>
      </w:r>
    </w:p>
    <w:p w14:paraId="0D309146" w14:textId="492975A6" w:rsidR="00FA2FB5" w:rsidRPr="00596874" w:rsidRDefault="00CB1F64" w:rsidP="00FA2FB5">
      <w:pPr>
        <w:pStyle w:val="Paragraphedeliste"/>
        <w:numPr>
          <w:ilvl w:val="0"/>
          <w:numId w:val="21"/>
        </w:numPr>
        <w:spacing w:before="0"/>
        <w:jc w:val="both"/>
        <w:rPr>
          <w:lang w:val="en-GB"/>
        </w:rPr>
      </w:pPr>
      <w:r>
        <w:t>Meet with stakeholders often</w:t>
      </w:r>
      <w:r w:rsidR="006C4E2E">
        <w:t>;</w:t>
      </w:r>
    </w:p>
    <w:p w14:paraId="569342C9" w14:textId="4E6629A5" w:rsidR="00C45D62" w:rsidRPr="00CB1F64" w:rsidRDefault="00C45D62" w:rsidP="00FA2FB5">
      <w:pPr>
        <w:pStyle w:val="Paragraphedeliste"/>
        <w:numPr>
          <w:ilvl w:val="0"/>
          <w:numId w:val="21"/>
        </w:numPr>
        <w:spacing w:before="0"/>
        <w:jc w:val="both"/>
        <w:rPr>
          <w:lang w:val="en-GB"/>
        </w:rPr>
      </w:pPr>
      <w:r>
        <w:t xml:space="preserve">Make people understand that they are part of the solution, and that environmental and economic goals are not </w:t>
      </w:r>
      <w:proofErr w:type="gramStart"/>
      <w:r>
        <w:t>conflicting :</w:t>
      </w:r>
      <w:proofErr w:type="gramEnd"/>
      <w:r>
        <w:t xml:space="preserve"> greater value can be reached through new approaches and new business models</w:t>
      </w:r>
    </w:p>
    <w:p w14:paraId="160DDF1E" w14:textId="7728B432" w:rsidR="00CB1F64" w:rsidRPr="00CB1F64" w:rsidRDefault="00CB1F64" w:rsidP="00FA2FB5">
      <w:pPr>
        <w:pStyle w:val="Paragraphedeliste"/>
        <w:numPr>
          <w:ilvl w:val="0"/>
          <w:numId w:val="21"/>
        </w:numPr>
        <w:spacing w:before="0"/>
        <w:jc w:val="both"/>
        <w:rPr>
          <w:lang w:val="en-GB"/>
        </w:rPr>
      </w:pPr>
      <w:r>
        <w:t>Communication is key. Have a clear website, make video presentations. Publish in local media regularly. Make yourself visible internationally, it helps when looking for new fundings.</w:t>
      </w:r>
    </w:p>
    <w:p w14:paraId="197D5B2B" w14:textId="35050836" w:rsidR="00CB1F64" w:rsidRPr="00CB1F64" w:rsidRDefault="00CB1F64" w:rsidP="00FA2FB5">
      <w:pPr>
        <w:pStyle w:val="Paragraphedeliste"/>
        <w:numPr>
          <w:ilvl w:val="0"/>
          <w:numId w:val="21"/>
        </w:numPr>
        <w:spacing w:before="0"/>
        <w:jc w:val="both"/>
        <w:rPr>
          <w:lang w:val="en-GB"/>
        </w:rPr>
      </w:pPr>
      <w:r>
        <w:t>New people will arrive during the process, have an on-going learning process.</w:t>
      </w:r>
    </w:p>
    <w:p w14:paraId="1D18BD23" w14:textId="2F35F09F" w:rsidR="00CB1F64" w:rsidRPr="00CB1F64" w:rsidRDefault="006C4E2E" w:rsidP="00FA2FB5">
      <w:pPr>
        <w:pStyle w:val="Paragraphedeliste"/>
        <w:numPr>
          <w:ilvl w:val="0"/>
          <w:numId w:val="21"/>
        </w:numPr>
        <w:spacing w:before="0"/>
        <w:jc w:val="both"/>
        <w:rPr>
          <w:lang w:val="en-GB"/>
        </w:rPr>
      </w:pPr>
      <w:r>
        <w:rPr>
          <w:lang w:val="en-GB"/>
        </w:rPr>
        <w:t>Some existing structures will disappear in the process and because of it. Make sure you have knowledge institutions with you and an on-going teaching strategy.</w:t>
      </w:r>
    </w:p>
    <w:p w14:paraId="7F1E1C01" w14:textId="3272A9CE" w:rsidR="00313C7D" w:rsidRDefault="00313C7D">
      <w:pPr>
        <w:rPr>
          <w:lang w:val="en-GB"/>
        </w:rPr>
      </w:pPr>
      <w:r>
        <w:rPr>
          <w:lang w:val="en-GB"/>
        </w:rPr>
        <w:lastRenderedPageBreak/>
        <w:br w:type="page"/>
      </w:r>
    </w:p>
    <w:p w14:paraId="73E91C2C" w14:textId="50EACA1B" w:rsidR="00644A31" w:rsidRDefault="00644A31" w:rsidP="00A6463E">
      <w:pPr>
        <w:spacing w:before="0"/>
        <w:ind w:left="0"/>
        <w:jc w:val="both"/>
        <w:rPr>
          <w:lang w:val="en-GB"/>
        </w:rPr>
      </w:pPr>
    </w:p>
    <w:p w14:paraId="5528E071" w14:textId="2DF15C47" w:rsidR="00313C7D" w:rsidRPr="00901547" w:rsidRDefault="00313C7D" w:rsidP="00313C7D">
      <w:pPr>
        <w:pStyle w:val="Titre1"/>
        <w:pBdr>
          <w:bottom w:val="single" w:sz="4" w:space="1" w:color="auto"/>
        </w:pBdr>
        <w:rPr>
          <w:i/>
        </w:rPr>
      </w:pPr>
      <w:r>
        <w:t>ANNEX - FIELD VISITS</w:t>
      </w:r>
      <w:bookmarkStart w:id="0" w:name="_GoBack"/>
      <w:bookmarkEnd w:id="0"/>
      <w:r>
        <w:t>: EXAMPLES OF COOPERATIONS BETWEEN local communities, stakeholders and researchers</w:t>
      </w:r>
    </w:p>
    <w:p w14:paraId="1C3729CB" w14:textId="77777777" w:rsidR="00313C7D" w:rsidRDefault="00313C7D" w:rsidP="00313C7D">
      <w:pPr>
        <w:spacing w:before="0"/>
        <w:ind w:left="0"/>
        <w:jc w:val="both"/>
      </w:pPr>
    </w:p>
    <w:p w14:paraId="0B4B02F4" w14:textId="77777777" w:rsidR="00313C7D" w:rsidRDefault="00313C7D" w:rsidP="00313C7D">
      <w:pPr>
        <w:jc w:val="both"/>
      </w:pPr>
      <w:r>
        <w:t xml:space="preserve">Started in 2002, ECOLANA is a group of 4 farmers (potato-producers, and dairy farmers) who share machinery, labour, and manure. It started in 2002. With a circular mindset, ECOLANA tested solid manure (richer in biology and biodiversity than liquid manure) with straw to benefit soil life. In Netherlands farmers have too much manure, because of the import of soja. The quality of manure is a problem because this is too mixed. ECOLANA is trying to close the loop by improving the quality of the manure. ECOLANA approach was challenged by the regulatory authority because current norms and limits do not give room to alternative manure applications. ECOLANA started a cooperation with HVL researchers and students to increase and sharpen the knowledge base of their approach both from an agroeconomic and a legal perspective. </w:t>
      </w:r>
    </w:p>
    <w:p w14:paraId="57BCF294" w14:textId="77777777" w:rsidR="00313C7D" w:rsidRDefault="00313C7D" w:rsidP="00313C7D"/>
    <w:p w14:paraId="06B2EA7E" w14:textId="07578B3D" w:rsidR="00313C7D" w:rsidRDefault="00313C7D" w:rsidP="000E4FB2">
      <w:pPr>
        <w:jc w:val="both"/>
      </w:pPr>
      <w:r w:rsidRPr="00381A6C">
        <w:t>BOWINN is a clus</w:t>
      </w:r>
      <w:r>
        <w:t xml:space="preserve">ter and building campus located in Dokkum, started by northeast Friesland companies to work on future-oriented developments for the construction and living environment. The campus is a place where Knowledge and experience are brought and shared. The focus is on innovations that affect all (construction) sectors, across the board. </w:t>
      </w:r>
      <w:r w:rsidR="000E4FB2">
        <w:t xml:space="preserve">For instance, </w:t>
      </w:r>
      <w:r w:rsidR="000E4FB2">
        <w:rPr>
          <w:rFonts w:ascii="Segoe UI" w:hAnsi="Segoe UI" w:cs="Segoe UI"/>
          <w:color w:val="38444D"/>
          <w:sz w:val="21"/>
          <w:szCs w:val="21"/>
          <w:shd w:val="clear" w:color="auto" w:fill="FFFFFF"/>
        </w:rPr>
        <w:t xml:space="preserve">from March 2020 at </w:t>
      </w:r>
      <w:hyperlink r:id="rId27" w:tgtFrame="_blank" w:history="1">
        <w:r w:rsidR="000E4FB2">
          <w:rPr>
            <w:rStyle w:val="hash"/>
            <w:rFonts w:ascii="Segoe UI" w:hAnsi="Segoe UI" w:cs="Segoe UI"/>
            <w:color w:val="1DA1F2"/>
            <w:sz w:val="21"/>
          </w:rPr>
          <w:t>local</w:t>
        </w:r>
      </w:hyperlink>
      <w:r w:rsidR="000E4FB2">
        <w:t xml:space="preserve"> companies</w:t>
      </w:r>
      <w:r w:rsidR="000E4FB2">
        <w:rPr>
          <w:rFonts w:ascii="Segoe UI" w:hAnsi="Segoe UI" w:cs="Segoe UI"/>
          <w:color w:val="38444D"/>
          <w:sz w:val="21"/>
          <w:szCs w:val="21"/>
          <w:shd w:val="clear" w:color="auto" w:fill="FFFFFF"/>
        </w:rPr>
        <w:t xml:space="preserve"> working with </w:t>
      </w:r>
      <w:r w:rsidR="000E4FB2">
        <w:t xml:space="preserve">researchers and students </w:t>
      </w:r>
      <w:r w:rsidR="000E4FB2">
        <w:rPr>
          <w:rFonts w:ascii="Segoe UI" w:hAnsi="Segoe UI" w:cs="Segoe UI"/>
          <w:color w:val="38444D"/>
          <w:sz w:val="21"/>
          <w:szCs w:val="21"/>
          <w:shd w:val="clear" w:color="auto" w:fill="FFFFFF"/>
        </w:rPr>
        <w:t xml:space="preserve">will be able to test isolation of facades in </w:t>
      </w:r>
      <w:hyperlink r:id="rId28" w:tgtFrame="_blank" w:history="1">
        <w:r w:rsidR="000E4FB2">
          <w:rPr>
            <w:rStyle w:val="hash"/>
            <w:rFonts w:ascii="Segoe UI" w:hAnsi="Segoe UI" w:cs="Segoe UI"/>
            <w:color w:val="1DA1F2"/>
            <w:sz w:val="21"/>
          </w:rPr>
          <w:t>climate</w:t>
        </w:r>
      </w:hyperlink>
      <w:r w:rsidR="000E4FB2">
        <w:t xml:space="preserve"> chambers. </w:t>
      </w:r>
      <w:r>
        <w:t xml:space="preserve">Entrepreneurs, governments and education get to know and inspire each other here. Support through the campus extends beyond the basic location. Bowinn also facilitates innovations on location. This gives entrepreneurs the opportunity to work on innovative projects in-house. The building campus makes companies visible, helps them strengthen each other. Bowinn does this by </w:t>
      </w:r>
      <w:proofErr w:type="gramStart"/>
      <w:r>
        <w:t>opening up</w:t>
      </w:r>
      <w:proofErr w:type="gramEnd"/>
      <w:r>
        <w:t xml:space="preserve"> the network and sharing the knowledge of its members. </w:t>
      </w:r>
    </w:p>
    <w:p w14:paraId="18DA8545" w14:textId="77777777" w:rsidR="00313C7D" w:rsidRDefault="00313C7D" w:rsidP="00313C7D">
      <w:pPr>
        <w:jc w:val="both"/>
      </w:pPr>
    </w:p>
    <w:p w14:paraId="22569FD9" w14:textId="061D8EEA" w:rsidR="00BC303A" w:rsidRPr="00BC303A" w:rsidRDefault="00313C7D" w:rsidP="00596874">
      <w:pPr>
        <w:jc w:val="both"/>
        <w:rPr>
          <w:lang w:val="en-GB"/>
        </w:rPr>
      </w:pPr>
      <w:r>
        <w:t xml:space="preserve">VHL is engaged with farmers and local communities in soil management and </w:t>
      </w:r>
      <w:r w:rsidR="000A24B3">
        <w:t xml:space="preserve">the </w:t>
      </w:r>
      <w:r>
        <w:t>development of new sustainable products</w:t>
      </w:r>
      <w:r w:rsidR="009A4636">
        <w:t xml:space="preserve"> in the framework of the Better Wetter initiative</w:t>
      </w:r>
      <w:r>
        <w:t xml:space="preserve">. </w:t>
      </w:r>
      <w:r w:rsidR="009A4636" w:rsidRPr="009A4636">
        <w:rPr>
          <w:lang w:val="en-GB"/>
        </w:rPr>
        <w:t>Better Wetter</w:t>
      </w:r>
      <w:r w:rsidR="009A4636">
        <w:rPr>
          <w:lang w:val="en-GB"/>
        </w:rPr>
        <w:t xml:space="preserve"> (which means </w:t>
      </w:r>
      <w:r w:rsidR="009A4636" w:rsidRPr="009A4636">
        <w:rPr>
          <w:lang w:val="en-GB"/>
        </w:rPr>
        <w:t>"better water</w:t>
      </w:r>
      <w:r w:rsidR="009A4636">
        <w:rPr>
          <w:lang w:val="en-GB"/>
        </w:rPr>
        <w:t>” in Friesland language)</w:t>
      </w:r>
      <w:r w:rsidR="004A55E8">
        <w:rPr>
          <w:lang w:val="en-GB"/>
        </w:rPr>
        <w:t xml:space="preserve"> aims at a </w:t>
      </w:r>
      <w:r w:rsidR="009A4636" w:rsidRPr="009A4636">
        <w:rPr>
          <w:lang w:val="en-GB"/>
        </w:rPr>
        <w:t>better, healthier and more sustainable water system in the peat meadow area in the northeastern Fryslân region. That's what Better Wetter wants. But it's more. Our climate is changing. How should we deal with it? How do we adapt our way of life to it? With an expensive word, it's called 'climate adaptation'. How can we live in a more sustainable and environmentally friendly way? Better Wetter is working on this as well. We call it a 'circular economy'. An economy in which as many products and raw materials as possible are reused and where as little as possible is thrown away.</w:t>
      </w:r>
      <w:r w:rsidR="00BC303A">
        <w:rPr>
          <w:lang w:val="en-GB"/>
        </w:rPr>
        <w:t xml:space="preserve"> </w:t>
      </w:r>
      <w:r w:rsidR="00BC303A" w:rsidRPr="00BC303A">
        <w:rPr>
          <w:lang w:val="en-GB"/>
        </w:rPr>
        <w:t>Van Hall Larenstein University of Applied Sciences and the research group Sustainable Water System are participating in the 'Better Wetter' project. Various students from, among others, Environmental Sciences are working on various subjects. The Kenniswerkplaats offers a place for students who will carry out various tests and assignments in the area in the coming years. Several internships are possible where the students will sit and work directly in their research area.</w:t>
      </w:r>
    </w:p>
    <w:p w14:paraId="703F0558" w14:textId="77777777" w:rsidR="00BC303A" w:rsidRPr="00BC303A" w:rsidRDefault="00BC303A" w:rsidP="00BC303A">
      <w:pPr>
        <w:spacing w:before="0"/>
        <w:jc w:val="both"/>
        <w:rPr>
          <w:lang w:val="en-GB"/>
        </w:rPr>
      </w:pPr>
    </w:p>
    <w:p w14:paraId="0146078A" w14:textId="3FC04297" w:rsidR="009A4636" w:rsidRDefault="00BC303A" w:rsidP="009A4636">
      <w:pPr>
        <w:spacing w:before="0"/>
        <w:jc w:val="both"/>
        <w:rPr>
          <w:lang w:val="en-GB"/>
        </w:rPr>
      </w:pPr>
      <w:r>
        <w:rPr>
          <w:lang w:val="en-GB"/>
        </w:rPr>
        <w:t xml:space="preserve">The visit included a meeting </w:t>
      </w:r>
      <w:proofErr w:type="gramStart"/>
      <w:r>
        <w:rPr>
          <w:lang w:val="en-GB"/>
        </w:rPr>
        <w:t>with :</w:t>
      </w:r>
      <w:proofErr w:type="gramEnd"/>
    </w:p>
    <w:p w14:paraId="641182AA" w14:textId="1D37D3B8" w:rsidR="00BC303A" w:rsidRPr="00381A6C" w:rsidRDefault="00BC303A" w:rsidP="00BC303A">
      <w:pPr>
        <w:pStyle w:val="Paragraphedeliste"/>
        <w:numPr>
          <w:ilvl w:val="0"/>
          <w:numId w:val="21"/>
        </w:numPr>
        <w:spacing w:before="0"/>
        <w:jc w:val="both"/>
        <w:rPr>
          <w:lang w:val="en-GB"/>
        </w:rPr>
      </w:pPr>
      <w:r w:rsidRPr="00EF204C">
        <w:rPr>
          <w:rFonts w:ascii="Segoe UI" w:hAnsi="Segoe UI" w:cs="Segoe UI"/>
          <w:color w:val="38444D"/>
          <w:sz w:val="21"/>
          <w:szCs w:val="21"/>
          <w:shd w:val="clear" w:color="auto" w:fill="FFFFFF"/>
        </w:rPr>
        <w:t xml:space="preserve">material and product designer Tjeerd Veenhoven </w:t>
      </w:r>
      <w:r w:rsidR="00B106CE">
        <w:rPr>
          <w:rFonts w:ascii="Segoe UI" w:hAnsi="Segoe UI" w:cs="Segoe UI"/>
          <w:color w:val="38444D"/>
          <w:sz w:val="21"/>
          <w:szCs w:val="21"/>
          <w:shd w:val="clear" w:color="auto" w:fill="FFFFFF"/>
        </w:rPr>
        <w:t xml:space="preserve">who </w:t>
      </w:r>
      <w:r>
        <w:rPr>
          <w:rFonts w:ascii="Segoe UI" w:hAnsi="Segoe UI" w:cs="Segoe UI"/>
          <w:color w:val="38444D"/>
          <w:sz w:val="21"/>
          <w:szCs w:val="21"/>
          <w:shd w:val="clear" w:color="auto" w:fill="FFFFFF"/>
        </w:rPr>
        <w:t>teach</w:t>
      </w:r>
      <w:r w:rsidR="00B106CE">
        <w:rPr>
          <w:rFonts w:ascii="Segoe UI" w:hAnsi="Segoe UI" w:cs="Segoe UI"/>
          <w:color w:val="38444D"/>
          <w:sz w:val="21"/>
          <w:szCs w:val="21"/>
          <w:shd w:val="clear" w:color="auto" w:fill="FFFFFF"/>
        </w:rPr>
        <w:t>es</w:t>
      </w:r>
      <w:r>
        <w:rPr>
          <w:rFonts w:ascii="Segoe UI" w:hAnsi="Segoe UI" w:cs="Segoe UI"/>
          <w:color w:val="38444D"/>
          <w:sz w:val="21"/>
          <w:szCs w:val="21"/>
          <w:shd w:val="clear" w:color="auto" w:fill="FFFFFF"/>
        </w:rPr>
        <w:t xml:space="preserve"> students how to make </w:t>
      </w:r>
      <w:hyperlink r:id="rId29" w:tgtFrame="_blank" w:history="1">
        <w:r>
          <w:rPr>
            <w:rStyle w:val="hash"/>
            <w:rFonts w:ascii="Segoe UI" w:hAnsi="Segoe UI" w:cs="Segoe UI"/>
            <w:color w:val="1DA1F2"/>
            <w:sz w:val="21"/>
          </w:rPr>
          <w:t>plastic</w:t>
        </w:r>
      </w:hyperlink>
      <w:r>
        <w:t xml:space="preserve"> free</w:t>
      </w:r>
      <w:r w:rsidRPr="00EF204C">
        <w:rPr>
          <w:rFonts w:ascii="Segoe UI" w:hAnsi="Segoe UI" w:cs="Segoe UI"/>
          <w:color w:val="38444D"/>
          <w:sz w:val="21"/>
          <w:szCs w:val="21"/>
          <w:shd w:val="clear" w:color="auto" w:fill="FFFFFF"/>
        </w:rPr>
        <w:t xml:space="preserve"> soft touch tables out of </w:t>
      </w:r>
      <w:hyperlink r:id="rId30" w:tgtFrame="_blank" w:history="1">
        <w:r w:rsidRPr="00EF204C">
          <w:rPr>
            <w:rStyle w:val="link-complex-target"/>
            <w:rFonts w:ascii="Segoe UI" w:hAnsi="Segoe UI" w:cs="Segoe UI"/>
            <w:color w:val="1DA1F2"/>
            <w:sz w:val="21"/>
            <w:szCs w:val="21"/>
          </w:rPr>
          <w:t>cattails</w:t>
        </w:r>
      </w:hyperlink>
      <w:r>
        <w:t xml:space="preserve"> (</w:t>
      </w:r>
      <w:hyperlink r:id="rId31" w:history="1">
        <w:r w:rsidRPr="005C15C5">
          <w:rPr>
            <w:rStyle w:val="Lienhypertexte"/>
          </w:rPr>
          <w:t>https://www.huisveendam.com/about-3/about_us/</w:t>
        </w:r>
      </w:hyperlink>
      <w:r>
        <w:t>)</w:t>
      </w:r>
    </w:p>
    <w:p w14:paraId="4DC75EAA" w14:textId="227D2F2C" w:rsidR="00BC303A" w:rsidRPr="00BC303A" w:rsidRDefault="00B106CE" w:rsidP="00596874">
      <w:pPr>
        <w:pStyle w:val="Paragraphedeliste"/>
        <w:numPr>
          <w:ilvl w:val="0"/>
          <w:numId w:val="21"/>
        </w:numPr>
        <w:spacing w:before="0"/>
        <w:jc w:val="both"/>
        <w:rPr>
          <w:lang w:val="en-GB"/>
        </w:rPr>
      </w:pPr>
      <w:r>
        <w:rPr>
          <w:lang w:val="en-GB"/>
        </w:rPr>
        <w:t xml:space="preserve">applied professor NNNN, who works on </w:t>
      </w:r>
      <w:r w:rsidR="00B5411B">
        <w:rPr>
          <w:lang w:val="en-GB"/>
        </w:rPr>
        <w:t xml:space="preserve">new ways to make value of the peatlands, by introducing </w:t>
      </w:r>
      <w:r w:rsidR="00146BD4">
        <w:rPr>
          <w:lang w:val="en-GB"/>
        </w:rPr>
        <w:t xml:space="preserve">less intensive </w:t>
      </w:r>
      <w:r w:rsidR="00D80622">
        <w:rPr>
          <w:lang w:val="en-GB"/>
        </w:rPr>
        <w:t xml:space="preserve">cultures in peatlands, that </w:t>
      </w:r>
      <w:r w:rsidR="00F95998">
        <w:rPr>
          <w:lang w:val="en-GB"/>
        </w:rPr>
        <w:t xml:space="preserve">would yield more sustainable and still valuable products, and </w:t>
      </w:r>
      <w:r w:rsidR="00D80622">
        <w:rPr>
          <w:lang w:val="en-GB"/>
        </w:rPr>
        <w:t xml:space="preserve">would avoid soil </w:t>
      </w:r>
      <w:r w:rsidR="004944D3">
        <w:rPr>
          <w:lang w:val="en-GB"/>
        </w:rPr>
        <w:t xml:space="preserve">pressure </w:t>
      </w:r>
      <w:r w:rsidR="00B5411B">
        <w:rPr>
          <w:lang w:val="en-GB"/>
        </w:rPr>
        <w:t xml:space="preserve">and </w:t>
      </w:r>
      <w:r w:rsidR="004944D3">
        <w:rPr>
          <w:lang w:val="en-GB"/>
        </w:rPr>
        <w:t xml:space="preserve">restore the natural </w:t>
      </w:r>
      <w:r w:rsidR="00B5411B">
        <w:rPr>
          <w:lang w:val="en-GB"/>
        </w:rPr>
        <w:t xml:space="preserve">capacity </w:t>
      </w:r>
      <w:r w:rsidR="004944D3">
        <w:rPr>
          <w:lang w:val="en-GB"/>
        </w:rPr>
        <w:t xml:space="preserve">of peatlands to store </w:t>
      </w:r>
      <w:r w:rsidR="00024F3F">
        <w:rPr>
          <w:lang w:val="en-GB"/>
        </w:rPr>
        <w:t xml:space="preserve">water and </w:t>
      </w:r>
      <w:r w:rsidR="001A16DC">
        <w:rPr>
          <w:lang w:val="en-GB"/>
        </w:rPr>
        <w:t>mitigate gas emissions</w:t>
      </w:r>
      <w:r w:rsidR="004944D3">
        <w:rPr>
          <w:lang w:val="en-GB"/>
        </w:rPr>
        <w:t>.</w:t>
      </w:r>
    </w:p>
    <w:p w14:paraId="5D5D1335" w14:textId="6BC15899" w:rsidR="009A4636" w:rsidRPr="009A4636" w:rsidRDefault="009A4636" w:rsidP="00596874">
      <w:pPr>
        <w:spacing w:before="0"/>
        <w:jc w:val="both"/>
        <w:rPr>
          <w:lang w:val="en-GB"/>
        </w:rPr>
      </w:pPr>
    </w:p>
    <w:sectPr w:rsidR="009A4636" w:rsidRPr="009A4636" w:rsidSect="00CB50F2">
      <w:footerReference w:type="default" r:id="rId32"/>
      <w:headerReference w:type="first" r:id="rId33"/>
      <w:footerReference w:type="first" r:id="rId34"/>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883D7" w14:textId="77777777" w:rsidR="00400CD0" w:rsidRDefault="00400CD0">
      <w:pPr>
        <w:spacing w:after="0"/>
      </w:pPr>
      <w:r>
        <w:separator/>
      </w:r>
    </w:p>
  </w:endnote>
  <w:endnote w:type="continuationSeparator" w:id="0">
    <w:p w14:paraId="18486611" w14:textId="77777777" w:rsidR="00400CD0" w:rsidRDefault="00400C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Calibr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2D216" w14:textId="77777777" w:rsidR="0036798F" w:rsidRDefault="0036798F" w:rsidP="00CB50F2">
    <w:pPr>
      <w:pStyle w:val="Pieddepage"/>
    </w:pPr>
    <w:r>
      <w:t xml:space="preserve">Page </w:t>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12B3" w14:textId="7EBD3705" w:rsidR="0036798F" w:rsidRDefault="0036798F" w:rsidP="000362EB">
    <w:pPr>
      <w:pStyle w:val="Pieddepage"/>
      <w:tabs>
        <w:tab w:val="left" w:pos="4155"/>
      </w:tabs>
      <w:jc w:val="both"/>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9BB98" w14:textId="77777777" w:rsidR="00400CD0" w:rsidRDefault="00400CD0">
      <w:pPr>
        <w:spacing w:after="0"/>
      </w:pPr>
      <w:r>
        <w:separator/>
      </w:r>
    </w:p>
  </w:footnote>
  <w:footnote w:type="continuationSeparator" w:id="0">
    <w:p w14:paraId="66301FC5" w14:textId="77777777" w:rsidR="00400CD0" w:rsidRDefault="00400C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F8228" w14:textId="77777777" w:rsidR="0036798F" w:rsidRDefault="0036798F">
    <w:pPr>
      <w:pStyle w:val="En-tte"/>
    </w:pPr>
    <w:r>
      <w:rPr>
        <w:noProof/>
        <w:sz w:val="18"/>
      </w:rPr>
      <w:drawing>
        <wp:anchor distT="0" distB="0" distL="114300" distR="114300" simplePos="0" relativeHeight="251659264" behindDoc="1" locked="0" layoutInCell="1" allowOverlap="1" wp14:anchorId="62D5F80A" wp14:editId="45997777">
          <wp:simplePos x="0" y="0"/>
          <wp:positionH relativeFrom="margin">
            <wp:align>right</wp:align>
          </wp:positionH>
          <wp:positionV relativeFrom="paragraph">
            <wp:posOffset>314325</wp:posOffset>
          </wp:positionV>
          <wp:extent cx="1933575" cy="487680"/>
          <wp:effectExtent l="0" t="0" r="9525" b="7620"/>
          <wp:wrapTight wrapText="bothSides">
            <wp:wrapPolygon edited="0">
              <wp:start x="0" y="0"/>
              <wp:lineTo x="0" y="21094"/>
              <wp:lineTo x="13833" y="21094"/>
              <wp:lineTo x="21494" y="21094"/>
              <wp:lineTo x="21494" y="16031"/>
              <wp:lineTo x="18727" y="13500"/>
              <wp:lineTo x="21494" y="13500"/>
              <wp:lineTo x="21494" y="0"/>
              <wp:lineTo x="2000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_Emblem+ERDF_reference_RGB.png"/>
                  <pic:cNvPicPr/>
                </pic:nvPicPr>
                <pic:blipFill>
                  <a:blip r:embed="rId1"/>
                  <a:stretch>
                    <a:fillRect/>
                  </a:stretch>
                </pic:blipFill>
                <pic:spPr>
                  <a:xfrm>
                    <a:off x="0" y="0"/>
                    <a:ext cx="1933575" cy="487680"/>
                  </a:xfrm>
                  <a:prstGeom prst="rect">
                    <a:avLst/>
                  </a:prstGeom>
                </pic:spPr>
              </pic:pic>
            </a:graphicData>
          </a:graphic>
          <wp14:sizeRelH relativeFrom="margin">
            <wp14:pctWidth>0</wp14:pctWidth>
          </wp14:sizeRelH>
          <wp14:sizeRelV relativeFrom="margin">
            <wp14:pctHeight>0</wp14:pctHeight>
          </wp14:sizeRelV>
        </wp:anchor>
      </w:drawing>
    </w:r>
    <w:r>
      <w:rPr>
        <w:noProof/>
        <w:sz w:val="18"/>
      </w:rPr>
      <w:drawing>
        <wp:inline distT="0" distB="0" distL="0" distR="0" wp14:anchorId="2B88F649" wp14:editId="405D1122">
          <wp:extent cx="1152828" cy="791013"/>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R-CIRCLE.jpg"/>
                  <pic:cNvPicPr/>
                </pic:nvPicPr>
                <pic:blipFill>
                  <a:blip r:embed="rId2"/>
                  <a:stretch>
                    <a:fillRect/>
                  </a:stretch>
                </pic:blipFill>
                <pic:spPr>
                  <a:xfrm>
                    <a:off x="0" y="0"/>
                    <a:ext cx="1170876" cy="8033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5BE73FA"/>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AD1223D"/>
    <w:multiLevelType w:val="hybridMultilevel"/>
    <w:tmpl w:val="8F48413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 w15:restartNumberingAfterBreak="0">
    <w:nsid w:val="0CA00266"/>
    <w:multiLevelType w:val="hybridMultilevel"/>
    <w:tmpl w:val="90C43042"/>
    <w:lvl w:ilvl="0" w:tplc="C426853A">
      <w:numFmt w:val="bullet"/>
      <w:lvlText w:val="•"/>
      <w:lvlJc w:val="left"/>
      <w:pPr>
        <w:ind w:left="717" w:hanging="645"/>
      </w:pPr>
      <w:rPr>
        <w:rFonts w:ascii="Arial" w:eastAsiaTheme="minorHAnsi" w:hAnsi="Arial" w:cs="Arial"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12" w15:restartNumberingAfterBreak="0">
    <w:nsid w:val="2AA36D61"/>
    <w:multiLevelType w:val="hybridMultilevel"/>
    <w:tmpl w:val="08E820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3480A84"/>
    <w:multiLevelType w:val="hybridMultilevel"/>
    <w:tmpl w:val="36B41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FB3AA7"/>
    <w:multiLevelType w:val="hybridMultilevel"/>
    <w:tmpl w:val="569CF2B4"/>
    <w:lvl w:ilvl="0" w:tplc="EB92DCC6">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15" w15:restartNumberingAfterBreak="0">
    <w:nsid w:val="47392170"/>
    <w:multiLevelType w:val="hybridMultilevel"/>
    <w:tmpl w:val="E3A6F62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6" w15:restartNumberingAfterBreak="0">
    <w:nsid w:val="499B0625"/>
    <w:multiLevelType w:val="hybridMultilevel"/>
    <w:tmpl w:val="F1B09A14"/>
    <w:lvl w:ilvl="0" w:tplc="9A2AD578">
      <w:start w:val="1"/>
      <w:numFmt w:val="bullet"/>
      <w:lvlText w:val=""/>
      <w:lvlJc w:val="left"/>
      <w:pPr>
        <w:ind w:left="432" w:hanging="360"/>
      </w:pPr>
      <w:rPr>
        <w:rFonts w:ascii="Wingdings" w:eastAsiaTheme="minorHAnsi" w:hAnsi="Wingdings" w:cstheme="minorBidi"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17" w15:restartNumberingAfterBreak="0">
    <w:nsid w:val="4D074F2B"/>
    <w:multiLevelType w:val="hybridMultilevel"/>
    <w:tmpl w:val="16AC16C6"/>
    <w:lvl w:ilvl="0" w:tplc="1E562B16">
      <w:start w:val="1"/>
      <w:numFmt w:val="decimal"/>
      <w:lvlText w:val="%1."/>
      <w:lvlJc w:val="left"/>
      <w:pPr>
        <w:ind w:left="432" w:hanging="360"/>
      </w:pPr>
      <w:rPr>
        <w:rFonts w:ascii="Arial" w:eastAsiaTheme="minorHAnsi" w:hAnsi="Arial" w:cstheme="minorBidi"/>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18" w15:restartNumberingAfterBreak="0">
    <w:nsid w:val="4D520C15"/>
    <w:multiLevelType w:val="hybridMultilevel"/>
    <w:tmpl w:val="6B44AE40"/>
    <w:lvl w:ilvl="0" w:tplc="C68EA884">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19" w15:restartNumberingAfterBreak="0">
    <w:nsid w:val="671C7CA0"/>
    <w:multiLevelType w:val="hybridMultilevel"/>
    <w:tmpl w:val="BB3A17EC"/>
    <w:lvl w:ilvl="0" w:tplc="314EC8A4">
      <w:start w:val="650"/>
      <w:numFmt w:val="bullet"/>
      <w:lvlText w:val="-"/>
      <w:lvlJc w:val="left"/>
      <w:pPr>
        <w:ind w:left="432" w:hanging="360"/>
      </w:pPr>
      <w:rPr>
        <w:rFonts w:ascii="Arial" w:eastAsiaTheme="minorHAnsi" w:hAnsi="Arial" w:cs="Arial"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20" w15:restartNumberingAfterBreak="0">
    <w:nsid w:val="69DC7DC4"/>
    <w:multiLevelType w:val="hybridMultilevel"/>
    <w:tmpl w:val="6C72B208"/>
    <w:lvl w:ilvl="0" w:tplc="53A0B69E">
      <w:numFmt w:val="bullet"/>
      <w:lvlText w:val=""/>
      <w:lvlJc w:val="left"/>
      <w:pPr>
        <w:ind w:left="432" w:hanging="360"/>
      </w:pPr>
      <w:rPr>
        <w:rFonts w:ascii="Symbol" w:eastAsiaTheme="minorHAnsi" w:hAnsi="Symbol" w:cstheme="minorBidi" w:hint="default"/>
        <w:color w:val="FF0000"/>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21" w15:restartNumberingAfterBreak="0">
    <w:nsid w:val="735E3CC8"/>
    <w:multiLevelType w:val="hybridMultilevel"/>
    <w:tmpl w:val="F99425F6"/>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2" w15:restartNumberingAfterBreak="0">
    <w:nsid w:val="739F70BD"/>
    <w:multiLevelType w:val="hybridMultilevel"/>
    <w:tmpl w:val="B7F25894"/>
    <w:lvl w:ilvl="0" w:tplc="E9B8D070">
      <w:start w:val="4"/>
      <w:numFmt w:val="bullet"/>
      <w:lvlText w:val="-"/>
      <w:lvlJc w:val="left"/>
      <w:pPr>
        <w:ind w:left="432" w:hanging="360"/>
      </w:pPr>
      <w:rPr>
        <w:rFonts w:ascii="Arial" w:eastAsiaTheme="minorHAnsi" w:hAnsi="Arial" w:cs="Arial"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23" w15:restartNumberingAfterBreak="0">
    <w:nsid w:val="75E51109"/>
    <w:multiLevelType w:val="hybridMultilevel"/>
    <w:tmpl w:val="5226CC48"/>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4" w15:restartNumberingAfterBreak="0">
    <w:nsid w:val="7A8C26D6"/>
    <w:multiLevelType w:val="hybridMultilevel"/>
    <w:tmpl w:val="D4D23BAA"/>
    <w:lvl w:ilvl="0" w:tplc="E9B8D070">
      <w:start w:val="4"/>
      <w:numFmt w:val="bullet"/>
      <w:lvlText w:val="-"/>
      <w:lvlJc w:val="left"/>
      <w:pPr>
        <w:ind w:left="432" w:hanging="360"/>
      </w:pPr>
      <w:rPr>
        <w:rFonts w:ascii="Arial" w:eastAsiaTheme="minorHAnsi"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5" w15:restartNumberingAfterBreak="0">
    <w:nsid w:val="7FCE5FED"/>
    <w:multiLevelType w:val="hybridMultilevel"/>
    <w:tmpl w:val="08E820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0"/>
  </w:num>
  <w:num w:numId="13">
    <w:abstractNumId w:val="15"/>
  </w:num>
  <w:num w:numId="14">
    <w:abstractNumId w:val="20"/>
  </w:num>
  <w:num w:numId="15">
    <w:abstractNumId w:val="22"/>
  </w:num>
  <w:num w:numId="16">
    <w:abstractNumId w:val="11"/>
  </w:num>
  <w:num w:numId="17">
    <w:abstractNumId w:val="24"/>
  </w:num>
  <w:num w:numId="18">
    <w:abstractNumId w:val="12"/>
  </w:num>
  <w:num w:numId="19">
    <w:abstractNumId w:val="14"/>
  </w:num>
  <w:num w:numId="20">
    <w:abstractNumId w:val="16"/>
  </w:num>
  <w:num w:numId="21">
    <w:abstractNumId w:val="19"/>
  </w:num>
  <w:num w:numId="22">
    <w:abstractNumId w:val="25"/>
  </w:num>
  <w:num w:numId="23">
    <w:abstractNumId w:val="13"/>
  </w:num>
  <w:num w:numId="24">
    <w:abstractNumId w:val="18"/>
  </w:num>
  <w:num w:numId="25">
    <w:abstractNumId w:val="17"/>
  </w:num>
  <w:num w:numId="26">
    <w:abstractNumId w:val="2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824"/>
    <w:rsid w:val="00003FA8"/>
    <w:rsid w:val="0001230A"/>
    <w:rsid w:val="000165C0"/>
    <w:rsid w:val="00024433"/>
    <w:rsid w:val="00024F3F"/>
    <w:rsid w:val="00027E1C"/>
    <w:rsid w:val="000362EB"/>
    <w:rsid w:val="00043FD4"/>
    <w:rsid w:val="0004616A"/>
    <w:rsid w:val="00056BC1"/>
    <w:rsid w:val="00070820"/>
    <w:rsid w:val="00077735"/>
    <w:rsid w:val="00090A42"/>
    <w:rsid w:val="000A24B3"/>
    <w:rsid w:val="000B57E1"/>
    <w:rsid w:val="000C5945"/>
    <w:rsid w:val="000E3639"/>
    <w:rsid w:val="000E4E1A"/>
    <w:rsid w:val="000E4FB2"/>
    <w:rsid w:val="000E7CD1"/>
    <w:rsid w:val="000F11B6"/>
    <w:rsid w:val="00100341"/>
    <w:rsid w:val="001005E5"/>
    <w:rsid w:val="00107A25"/>
    <w:rsid w:val="001118FD"/>
    <w:rsid w:val="00121CA7"/>
    <w:rsid w:val="00125518"/>
    <w:rsid w:val="001275CB"/>
    <w:rsid w:val="001415A4"/>
    <w:rsid w:val="00146BD4"/>
    <w:rsid w:val="00152CC8"/>
    <w:rsid w:val="00164C8C"/>
    <w:rsid w:val="00174984"/>
    <w:rsid w:val="0017681F"/>
    <w:rsid w:val="001845F4"/>
    <w:rsid w:val="00194CFC"/>
    <w:rsid w:val="001A0158"/>
    <w:rsid w:val="001A16DC"/>
    <w:rsid w:val="001A73D6"/>
    <w:rsid w:val="001B273F"/>
    <w:rsid w:val="001B27B4"/>
    <w:rsid w:val="001C4546"/>
    <w:rsid w:val="001D0756"/>
    <w:rsid w:val="001D0ECB"/>
    <w:rsid w:val="001D1C6C"/>
    <w:rsid w:val="001D35E8"/>
    <w:rsid w:val="001D7B7D"/>
    <w:rsid w:val="001E5992"/>
    <w:rsid w:val="001E771B"/>
    <w:rsid w:val="002227CE"/>
    <w:rsid w:val="002264CE"/>
    <w:rsid w:val="00250565"/>
    <w:rsid w:val="00254F3C"/>
    <w:rsid w:val="00262E51"/>
    <w:rsid w:val="00285E38"/>
    <w:rsid w:val="00290B63"/>
    <w:rsid w:val="0029208C"/>
    <w:rsid w:val="002978FB"/>
    <w:rsid w:val="002B40B1"/>
    <w:rsid w:val="002B6917"/>
    <w:rsid w:val="002B6C94"/>
    <w:rsid w:val="002B7468"/>
    <w:rsid w:val="002C400E"/>
    <w:rsid w:val="002D0D27"/>
    <w:rsid w:val="002E7469"/>
    <w:rsid w:val="002F3450"/>
    <w:rsid w:val="002F3E87"/>
    <w:rsid w:val="002F4A04"/>
    <w:rsid w:val="002F4ABE"/>
    <w:rsid w:val="002F6D84"/>
    <w:rsid w:val="003001B8"/>
    <w:rsid w:val="00313C7D"/>
    <w:rsid w:val="0031569B"/>
    <w:rsid w:val="00331E67"/>
    <w:rsid w:val="0033436C"/>
    <w:rsid w:val="0034116C"/>
    <w:rsid w:val="0034118A"/>
    <w:rsid w:val="003543DB"/>
    <w:rsid w:val="003631CB"/>
    <w:rsid w:val="0036798F"/>
    <w:rsid w:val="00381A38"/>
    <w:rsid w:val="00384703"/>
    <w:rsid w:val="00390C91"/>
    <w:rsid w:val="003B1BCE"/>
    <w:rsid w:val="003C1B81"/>
    <w:rsid w:val="003C64EE"/>
    <w:rsid w:val="003C6B6C"/>
    <w:rsid w:val="003E61A0"/>
    <w:rsid w:val="003F0388"/>
    <w:rsid w:val="003F37E9"/>
    <w:rsid w:val="003F4D30"/>
    <w:rsid w:val="00400CD0"/>
    <w:rsid w:val="00411101"/>
    <w:rsid w:val="0041439B"/>
    <w:rsid w:val="00431BF0"/>
    <w:rsid w:val="00435C54"/>
    <w:rsid w:val="004427DE"/>
    <w:rsid w:val="00444D8F"/>
    <w:rsid w:val="004571AC"/>
    <w:rsid w:val="0045733B"/>
    <w:rsid w:val="004657FB"/>
    <w:rsid w:val="00467991"/>
    <w:rsid w:val="00475439"/>
    <w:rsid w:val="00476F74"/>
    <w:rsid w:val="004944D3"/>
    <w:rsid w:val="004A4938"/>
    <w:rsid w:val="004A55E8"/>
    <w:rsid w:val="004B1789"/>
    <w:rsid w:val="004B2D74"/>
    <w:rsid w:val="004B2E26"/>
    <w:rsid w:val="004C79ED"/>
    <w:rsid w:val="004F319E"/>
    <w:rsid w:val="0050029A"/>
    <w:rsid w:val="0052642B"/>
    <w:rsid w:val="005320BF"/>
    <w:rsid w:val="00535ADA"/>
    <w:rsid w:val="00547DB5"/>
    <w:rsid w:val="00557792"/>
    <w:rsid w:val="0057000C"/>
    <w:rsid w:val="00581824"/>
    <w:rsid w:val="00596874"/>
    <w:rsid w:val="005A2228"/>
    <w:rsid w:val="005A4749"/>
    <w:rsid w:val="005B0A2F"/>
    <w:rsid w:val="005B0E4A"/>
    <w:rsid w:val="005B27CD"/>
    <w:rsid w:val="005B455A"/>
    <w:rsid w:val="005B77F5"/>
    <w:rsid w:val="005C4FB6"/>
    <w:rsid w:val="005D0F6E"/>
    <w:rsid w:val="005D1B32"/>
    <w:rsid w:val="005D2C19"/>
    <w:rsid w:val="005E5721"/>
    <w:rsid w:val="005E5907"/>
    <w:rsid w:val="005E7D19"/>
    <w:rsid w:val="005F3086"/>
    <w:rsid w:val="005F3E5E"/>
    <w:rsid w:val="005F5EE9"/>
    <w:rsid w:val="006125CA"/>
    <w:rsid w:val="00616F88"/>
    <w:rsid w:val="00617FA6"/>
    <w:rsid w:val="006317F4"/>
    <w:rsid w:val="00637085"/>
    <w:rsid w:val="006418BD"/>
    <w:rsid w:val="00644A31"/>
    <w:rsid w:val="00654377"/>
    <w:rsid w:val="00655DC7"/>
    <w:rsid w:val="0066086F"/>
    <w:rsid w:val="00666EF5"/>
    <w:rsid w:val="00672A6F"/>
    <w:rsid w:val="00674679"/>
    <w:rsid w:val="00683CD5"/>
    <w:rsid w:val="006928B4"/>
    <w:rsid w:val="00696AA6"/>
    <w:rsid w:val="006C0A1C"/>
    <w:rsid w:val="006C4E2E"/>
    <w:rsid w:val="006C538D"/>
    <w:rsid w:val="006D571F"/>
    <w:rsid w:val="006E1605"/>
    <w:rsid w:val="006E7BD4"/>
    <w:rsid w:val="006F0243"/>
    <w:rsid w:val="006F5A3F"/>
    <w:rsid w:val="006F7337"/>
    <w:rsid w:val="007070FA"/>
    <w:rsid w:val="00714174"/>
    <w:rsid w:val="00720809"/>
    <w:rsid w:val="00722B5F"/>
    <w:rsid w:val="007253CC"/>
    <w:rsid w:val="007315E0"/>
    <w:rsid w:val="00731A80"/>
    <w:rsid w:val="00742206"/>
    <w:rsid w:val="00751973"/>
    <w:rsid w:val="00761B44"/>
    <w:rsid w:val="00770B9B"/>
    <w:rsid w:val="007817E5"/>
    <w:rsid w:val="00784EC0"/>
    <w:rsid w:val="00787420"/>
    <w:rsid w:val="00797AF5"/>
    <w:rsid w:val="007B3281"/>
    <w:rsid w:val="007B41C5"/>
    <w:rsid w:val="007C53EC"/>
    <w:rsid w:val="007C72F6"/>
    <w:rsid w:val="007D2FC7"/>
    <w:rsid w:val="007F10FE"/>
    <w:rsid w:val="00812A18"/>
    <w:rsid w:val="00825CD8"/>
    <w:rsid w:val="00831B3B"/>
    <w:rsid w:val="008431CB"/>
    <w:rsid w:val="00850D8F"/>
    <w:rsid w:val="008653A1"/>
    <w:rsid w:val="00866204"/>
    <w:rsid w:val="00890D30"/>
    <w:rsid w:val="008A5EDB"/>
    <w:rsid w:val="008B2220"/>
    <w:rsid w:val="008D23F2"/>
    <w:rsid w:val="008D5568"/>
    <w:rsid w:val="008E2FAF"/>
    <w:rsid w:val="00901547"/>
    <w:rsid w:val="009066A3"/>
    <w:rsid w:val="009146F5"/>
    <w:rsid w:val="00914B64"/>
    <w:rsid w:val="0093449B"/>
    <w:rsid w:val="009374D1"/>
    <w:rsid w:val="0094757C"/>
    <w:rsid w:val="00961D84"/>
    <w:rsid w:val="0096729E"/>
    <w:rsid w:val="00967388"/>
    <w:rsid w:val="009717C0"/>
    <w:rsid w:val="00973AE9"/>
    <w:rsid w:val="009831FF"/>
    <w:rsid w:val="009916AE"/>
    <w:rsid w:val="009A1E2F"/>
    <w:rsid w:val="009A4636"/>
    <w:rsid w:val="009B440F"/>
    <w:rsid w:val="009B44C8"/>
    <w:rsid w:val="009C5CEC"/>
    <w:rsid w:val="009D468D"/>
    <w:rsid w:val="009F5D5A"/>
    <w:rsid w:val="009F6B23"/>
    <w:rsid w:val="009F7480"/>
    <w:rsid w:val="009F7A33"/>
    <w:rsid w:val="00A07494"/>
    <w:rsid w:val="00A07E3A"/>
    <w:rsid w:val="00A128CD"/>
    <w:rsid w:val="00A14084"/>
    <w:rsid w:val="00A36D2C"/>
    <w:rsid w:val="00A46DB8"/>
    <w:rsid w:val="00A57BD8"/>
    <w:rsid w:val="00A6463E"/>
    <w:rsid w:val="00A672C2"/>
    <w:rsid w:val="00A82E37"/>
    <w:rsid w:val="00A83825"/>
    <w:rsid w:val="00A970B7"/>
    <w:rsid w:val="00A979E1"/>
    <w:rsid w:val="00AB0318"/>
    <w:rsid w:val="00AE40ED"/>
    <w:rsid w:val="00AE7518"/>
    <w:rsid w:val="00AF3E05"/>
    <w:rsid w:val="00AF6163"/>
    <w:rsid w:val="00B063E3"/>
    <w:rsid w:val="00B106CE"/>
    <w:rsid w:val="00B15330"/>
    <w:rsid w:val="00B16674"/>
    <w:rsid w:val="00B30592"/>
    <w:rsid w:val="00B3441F"/>
    <w:rsid w:val="00B425B1"/>
    <w:rsid w:val="00B45E12"/>
    <w:rsid w:val="00B5411B"/>
    <w:rsid w:val="00B6054F"/>
    <w:rsid w:val="00B62D7D"/>
    <w:rsid w:val="00B712C2"/>
    <w:rsid w:val="00B74AB9"/>
    <w:rsid w:val="00B75CF6"/>
    <w:rsid w:val="00B91B5A"/>
    <w:rsid w:val="00BB74FA"/>
    <w:rsid w:val="00BC04E6"/>
    <w:rsid w:val="00BC2691"/>
    <w:rsid w:val="00BC303A"/>
    <w:rsid w:val="00BC6870"/>
    <w:rsid w:val="00BD15E6"/>
    <w:rsid w:val="00BE6924"/>
    <w:rsid w:val="00BE6F1E"/>
    <w:rsid w:val="00C05B25"/>
    <w:rsid w:val="00C11498"/>
    <w:rsid w:val="00C22A63"/>
    <w:rsid w:val="00C23C00"/>
    <w:rsid w:val="00C32461"/>
    <w:rsid w:val="00C4056E"/>
    <w:rsid w:val="00C42309"/>
    <w:rsid w:val="00C4358A"/>
    <w:rsid w:val="00C45D62"/>
    <w:rsid w:val="00C50BA6"/>
    <w:rsid w:val="00C70A20"/>
    <w:rsid w:val="00C71F77"/>
    <w:rsid w:val="00C829E3"/>
    <w:rsid w:val="00C85CA6"/>
    <w:rsid w:val="00C86134"/>
    <w:rsid w:val="00C9013A"/>
    <w:rsid w:val="00C90BC2"/>
    <w:rsid w:val="00C91727"/>
    <w:rsid w:val="00C96185"/>
    <w:rsid w:val="00CA1696"/>
    <w:rsid w:val="00CB1F64"/>
    <w:rsid w:val="00CB50F2"/>
    <w:rsid w:val="00CC0203"/>
    <w:rsid w:val="00CC25AE"/>
    <w:rsid w:val="00CC5838"/>
    <w:rsid w:val="00CC5FB2"/>
    <w:rsid w:val="00CE6AF7"/>
    <w:rsid w:val="00CF5C61"/>
    <w:rsid w:val="00D0380E"/>
    <w:rsid w:val="00D03F03"/>
    <w:rsid w:val="00D11480"/>
    <w:rsid w:val="00D13136"/>
    <w:rsid w:val="00D17D22"/>
    <w:rsid w:val="00D33CDA"/>
    <w:rsid w:val="00D35E80"/>
    <w:rsid w:val="00D423B5"/>
    <w:rsid w:val="00D63F54"/>
    <w:rsid w:val="00D6466C"/>
    <w:rsid w:val="00D80622"/>
    <w:rsid w:val="00D82809"/>
    <w:rsid w:val="00D83128"/>
    <w:rsid w:val="00D90A37"/>
    <w:rsid w:val="00DA7FC8"/>
    <w:rsid w:val="00DC2307"/>
    <w:rsid w:val="00DD78E5"/>
    <w:rsid w:val="00DF055F"/>
    <w:rsid w:val="00DF4B1D"/>
    <w:rsid w:val="00E01A79"/>
    <w:rsid w:val="00E02C9F"/>
    <w:rsid w:val="00E208F1"/>
    <w:rsid w:val="00E2142E"/>
    <w:rsid w:val="00E228B8"/>
    <w:rsid w:val="00E52333"/>
    <w:rsid w:val="00E52810"/>
    <w:rsid w:val="00E70F21"/>
    <w:rsid w:val="00E713B9"/>
    <w:rsid w:val="00E82B72"/>
    <w:rsid w:val="00E952FD"/>
    <w:rsid w:val="00EA26EA"/>
    <w:rsid w:val="00EA4088"/>
    <w:rsid w:val="00EB43FE"/>
    <w:rsid w:val="00EC1BE4"/>
    <w:rsid w:val="00ED4723"/>
    <w:rsid w:val="00ED575C"/>
    <w:rsid w:val="00EF204C"/>
    <w:rsid w:val="00EF3EBB"/>
    <w:rsid w:val="00EF406A"/>
    <w:rsid w:val="00F179C9"/>
    <w:rsid w:val="00F219BB"/>
    <w:rsid w:val="00F2209D"/>
    <w:rsid w:val="00F266E3"/>
    <w:rsid w:val="00F27AF3"/>
    <w:rsid w:val="00F3100D"/>
    <w:rsid w:val="00F3609D"/>
    <w:rsid w:val="00F37F86"/>
    <w:rsid w:val="00F45ED3"/>
    <w:rsid w:val="00F560A1"/>
    <w:rsid w:val="00F6235C"/>
    <w:rsid w:val="00F62589"/>
    <w:rsid w:val="00F66118"/>
    <w:rsid w:val="00F85048"/>
    <w:rsid w:val="00F86233"/>
    <w:rsid w:val="00F875EA"/>
    <w:rsid w:val="00F9013F"/>
    <w:rsid w:val="00F94BE5"/>
    <w:rsid w:val="00F95998"/>
    <w:rsid w:val="00F97C97"/>
    <w:rsid w:val="00FA0372"/>
    <w:rsid w:val="00FA2FB5"/>
    <w:rsid w:val="00FB18B0"/>
    <w:rsid w:val="00FC130B"/>
    <w:rsid w:val="00FC560E"/>
    <w:rsid w:val="00FC780E"/>
    <w:rsid w:val="00FE7CA9"/>
    <w:rsid w:val="00FF273E"/>
    <w:rsid w:val="00FF7274"/>
    <w:rsid w:val="00FF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A796A"/>
  <w15:chartTrackingRefBased/>
  <w15:docId w15:val="{B3B35BA9-B6F7-4176-A68B-0F543981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7">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0"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36D2C"/>
    <w:rPr>
      <w:rFonts w:ascii="Arial" w:hAnsi="Arial"/>
      <w:spacing w:val="4"/>
    </w:rPr>
  </w:style>
  <w:style w:type="paragraph" w:styleId="Titre1">
    <w:name w:val="heading 1"/>
    <w:basedOn w:val="Normal"/>
    <w:link w:val="Titre1Car"/>
    <w:uiPriority w:val="9"/>
    <w:qFormat/>
    <w:rsid w:val="00A36D2C"/>
    <w:pPr>
      <w:keepNext/>
      <w:keepLines/>
      <w:spacing w:before="240" w:after="0"/>
      <w:outlineLvl w:val="0"/>
    </w:pPr>
    <w:rPr>
      <w:rFonts w:eastAsiaTheme="majorEastAsia" w:cstheme="majorBidi"/>
      <w:b/>
      <w:bCs/>
      <w:caps/>
      <w:color w:val="1B587C" w:themeColor="accent3"/>
      <w:spacing w:val="0"/>
      <w:sz w:val="26"/>
      <w:szCs w:val="26"/>
      <w:lang w:eastAsia="ja-JP"/>
    </w:rPr>
  </w:style>
  <w:style w:type="paragraph" w:styleId="Titre2">
    <w:name w:val="heading 2"/>
    <w:basedOn w:val="Normal"/>
    <w:link w:val="Titre2Car"/>
    <w:uiPriority w:val="9"/>
    <w:unhideWhenUsed/>
    <w:qFormat/>
    <w:rsid w:val="00A36D2C"/>
    <w:pPr>
      <w:keepNext/>
      <w:keepLines/>
      <w:pBdr>
        <w:top w:val="single" w:sz="4" w:space="1" w:color="1B587C" w:themeColor="accent3"/>
      </w:pBdr>
      <w:spacing w:before="360" w:after="160"/>
      <w:contextualSpacing/>
      <w:outlineLvl w:val="1"/>
    </w:pPr>
    <w:rPr>
      <w:rFonts w:eastAsiaTheme="majorEastAsia" w:cstheme="majorBidi"/>
      <w:bCs/>
      <w:color w:val="9F2936" w:themeColor="accent2"/>
      <w:spacing w:val="15"/>
      <w:szCs w:val="21"/>
      <w:lang w:eastAsia="ja-JP"/>
    </w:rPr>
  </w:style>
  <w:style w:type="paragraph" w:styleId="Titre3">
    <w:name w:val="heading 3"/>
    <w:basedOn w:val="Normal"/>
    <w:link w:val="Titre3Car"/>
    <w:uiPriority w:val="9"/>
    <w:unhideWhenUsed/>
    <w:qFormat/>
    <w:rsid w:val="00A36D2C"/>
    <w:pPr>
      <w:keepNext/>
      <w:keepLines/>
      <w:spacing w:after="0"/>
      <w:contextualSpacing/>
      <w:outlineLvl w:val="2"/>
    </w:pPr>
    <w:rPr>
      <w:rFonts w:eastAsiaTheme="majorEastAsia" w:cstheme="majorBidi"/>
      <w:color w:val="B35E06" w:themeColor="accent1" w:themeShade="BF"/>
      <w:spacing w:val="0"/>
      <w:szCs w:val="24"/>
    </w:rPr>
  </w:style>
  <w:style w:type="paragraph" w:styleId="Titre4">
    <w:name w:val="heading 4"/>
    <w:basedOn w:val="Normal"/>
    <w:next w:val="Normal"/>
    <w:link w:val="Titre4Car"/>
    <w:uiPriority w:val="9"/>
    <w:semiHidden/>
    <w:unhideWhenUsed/>
    <w:qFormat/>
    <w:rsid w:val="00A36D2C"/>
    <w:pPr>
      <w:keepNext/>
      <w:keepLines/>
      <w:spacing w:before="40" w:after="0"/>
      <w:outlineLvl w:val="3"/>
    </w:pPr>
    <w:rPr>
      <w:rFonts w:eastAsiaTheme="majorEastAsia" w:cstheme="majorBidi"/>
      <w:i/>
      <w:iCs/>
      <w:color w:val="B35E06" w:themeColor="accent1" w:themeShade="BF"/>
      <w:spacing w:val="0"/>
    </w:rPr>
  </w:style>
  <w:style w:type="paragraph" w:styleId="Titre5">
    <w:name w:val="heading 5"/>
    <w:basedOn w:val="Normal"/>
    <w:next w:val="Normal"/>
    <w:link w:val="Titre5C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Titre6">
    <w:name w:val="heading 6"/>
    <w:basedOn w:val="Normal"/>
    <w:next w:val="Normal"/>
    <w:link w:val="Titre6C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Titre7">
    <w:name w:val="heading 7"/>
    <w:basedOn w:val="Normal"/>
    <w:next w:val="Normal"/>
    <w:link w:val="Titre7C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Titre8">
    <w:name w:val="heading 8"/>
    <w:basedOn w:val="Normal"/>
    <w:next w:val="Normal"/>
    <w:link w:val="Titre8C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Meetingminutes">
    <w:name w:val="Meeting minutes"/>
    <w:basedOn w:val="Tableau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Rfrencelgre">
    <w:name w:val="Subtle Reference"/>
    <w:basedOn w:val="Policepardfaut"/>
    <w:uiPriority w:val="2"/>
    <w:qFormat/>
    <w:rsid w:val="00A36D2C"/>
    <w:rPr>
      <w:rFonts w:ascii="Arial" w:hAnsi="Arial"/>
      <w:caps/>
      <w:smallCaps w:val="0"/>
      <w:color w:val="9F2936" w:themeColor="accent2"/>
    </w:rPr>
  </w:style>
  <w:style w:type="paragraph" w:styleId="En-tte">
    <w:name w:val="header"/>
    <w:basedOn w:val="Normal"/>
    <w:link w:val="En-tteCar"/>
    <w:uiPriority w:val="99"/>
    <w:unhideWhenUsed/>
    <w:rsid w:val="00A979E1"/>
    <w:pPr>
      <w:spacing w:after="0"/>
    </w:pPr>
    <w:rPr>
      <w:rFonts w:eastAsiaTheme="minorEastAsia"/>
      <w:spacing w:val="0"/>
      <w:szCs w:val="21"/>
      <w:lang w:eastAsia="ja-JP"/>
    </w:rPr>
  </w:style>
  <w:style w:type="character" w:customStyle="1" w:styleId="En-tteCar">
    <w:name w:val="En-tête Car"/>
    <w:basedOn w:val="Policepardfaut"/>
    <w:link w:val="En-tte"/>
    <w:uiPriority w:val="99"/>
    <w:rsid w:val="00A979E1"/>
    <w:rPr>
      <w:rFonts w:eastAsiaTheme="minorEastAsia"/>
      <w:szCs w:val="21"/>
      <w:lang w:eastAsia="ja-JP"/>
    </w:rPr>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rsid w:val="00CF5C61"/>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CF5C61"/>
    <w:rPr>
      <w:rFonts w:ascii="Segoe UI" w:hAnsi="Segoe UI" w:cs="Segoe UI"/>
      <w:spacing w:val="4"/>
      <w:szCs w:val="18"/>
    </w:rPr>
  </w:style>
  <w:style w:type="paragraph" w:styleId="Bibliographie">
    <w:name w:val="Bibliography"/>
    <w:basedOn w:val="Normal"/>
    <w:next w:val="Normal"/>
    <w:uiPriority w:val="37"/>
    <w:semiHidden/>
    <w:unhideWhenUsed/>
    <w:rsid w:val="00CF5C61"/>
  </w:style>
  <w:style w:type="paragraph" w:styleId="Normalcentr">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Corpsdetexte">
    <w:name w:val="Body Text"/>
    <w:basedOn w:val="Normal"/>
    <w:link w:val="CorpsdetexteCar"/>
    <w:uiPriority w:val="99"/>
    <w:semiHidden/>
    <w:unhideWhenUsed/>
    <w:rsid w:val="00CF5C61"/>
    <w:pPr>
      <w:spacing w:after="120"/>
    </w:pPr>
  </w:style>
  <w:style w:type="character" w:customStyle="1" w:styleId="CorpsdetexteCar">
    <w:name w:val="Corps de texte Car"/>
    <w:basedOn w:val="Policepardfaut"/>
    <w:link w:val="Corpsdetexte"/>
    <w:uiPriority w:val="99"/>
    <w:semiHidden/>
    <w:rsid w:val="00CF5C61"/>
    <w:rPr>
      <w:spacing w:val="4"/>
    </w:rPr>
  </w:style>
  <w:style w:type="paragraph" w:styleId="Corpsdetexte2">
    <w:name w:val="Body Text 2"/>
    <w:basedOn w:val="Normal"/>
    <w:link w:val="Corpsdetexte2Car"/>
    <w:uiPriority w:val="99"/>
    <w:semiHidden/>
    <w:unhideWhenUsed/>
    <w:rsid w:val="00CF5C61"/>
    <w:pPr>
      <w:spacing w:after="120" w:line="480" w:lineRule="auto"/>
    </w:pPr>
  </w:style>
  <w:style w:type="character" w:customStyle="1" w:styleId="Corpsdetexte2Car">
    <w:name w:val="Corps de texte 2 Car"/>
    <w:basedOn w:val="Policepardfaut"/>
    <w:link w:val="Corpsdetexte2"/>
    <w:uiPriority w:val="99"/>
    <w:semiHidden/>
    <w:rsid w:val="00CF5C61"/>
    <w:rPr>
      <w:spacing w:val="4"/>
    </w:rPr>
  </w:style>
  <w:style w:type="paragraph" w:styleId="Corpsdetexte3">
    <w:name w:val="Body Text 3"/>
    <w:basedOn w:val="Normal"/>
    <w:link w:val="Corpsdetexte3Car"/>
    <w:uiPriority w:val="99"/>
    <w:semiHidden/>
    <w:unhideWhenUsed/>
    <w:rsid w:val="00CF5C61"/>
    <w:pPr>
      <w:spacing w:after="120"/>
    </w:pPr>
    <w:rPr>
      <w:szCs w:val="16"/>
    </w:rPr>
  </w:style>
  <w:style w:type="character" w:customStyle="1" w:styleId="Corpsdetexte3Car">
    <w:name w:val="Corps de texte 3 Car"/>
    <w:basedOn w:val="Policepardfaut"/>
    <w:link w:val="Corpsdetexte3"/>
    <w:uiPriority w:val="99"/>
    <w:semiHidden/>
    <w:rsid w:val="00CF5C61"/>
    <w:rPr>
      <w:spacing w:val="4"/>
      <w:szCs w:val="16"/>
    </w:rPr>
  </w:style>
  <w:style w:type="paragraph" w:styleId="Retrait1religne">
    <w:name w:val="Body Text First Indent"/>
    <w:basedOn w:val="Corpsdetexte"/>
    <w:link w:val="Retrait1religneCar"/>
    <w:uiPriority w:val="99"/>
    <w:semiHidden/>
    <w:unhideWhenUsed/>
    <w:rsid w:val="00CF5C61"/>
    <w:pPr>
      <w:spacing w:after="240"/>
      <w:ind w:firstLine="360"/>
    </w:pPr>
  </w:style>
  <w:style w:type="character" w:customStyle="1" w:styleId="Retrait1religneCar">
    <w:name w:val="Retrait 1re ligne Car"/>
    <w:basedOn w:val="CorpsdetexteCar"/>
    <w:link w:val="Retrait1religne"/>
    <w:uiPriority w:val="99"/>
    <w:semiHidden/>
    <w:rsid w:val="00CF5C61"/>
    <w:rPr>
      <w:spacing w:val="4"/>
    </w:rPr>
  </w:style>
  <w:style w:type="paragraph" w:styleId="Retraitcorpsdetexte">
    <w:name w:val="Body Text Indent"/>
    <w:basedOn w:val="Normal"/>
    <w:link w:val="RetraitcorpsdetexteCar"/>
    <w:uiPriority w:val="99"/>
    <w:semiHidden/>
    <w:unhideWhenUsed/>
    <w:rsid w:val="00CF5C61"/>
    <w:pPr>
      <w:spacing w:after="120"/>
      <w:ind w:left="360"/>
    </w:pPr>
  </w:style>
  <w:style w:type="character" w:customStyle="1" w:styleId="RetraitcorpsdetexteCar">
    <w:name w:val="Retrait corps de texte Car"/>
    <w:basedOn w:val="Policepardfaut"/>
    <w:link w:val="Retraitcorpsdetexte"/>
    <w:uiPriority w:val="99"/>
    <w:semiHidden/>
    <w:rsid w:val="00CF5C61"/>
    <w:rPr>
      <w:spacing w:val="4"/>
    </w:rPr>
  </w:style>
  <w:style w:type="paragraph" w:styleId="Retraitcorpset1relig">
    <w:name w:val="Body Text First Indent 2"/>
    <w:basedOn w:val="Retraitcorpsdetexte"/>
    <w:link w:val="Retraitcorpset1religCar"/>
    <w:uiPriority w:val="99"/>
    <w:semiHidden/>
    <w:unhideWhenUsed/>
    <w:rsid w:val="00CF5C61"/>
    <w:pPr>
      <w:spacing w:after="240"/>
      <w:ind w:firstLine="360"/>
    </w:pPr>
  </w:style>
  <w:style w:type="character" w:customStyle="1" w:styleId="Retraitcorpset1religCar">
    <w:name w:val="Retrait corps et 1re lig. Car"/>
    <w:basedOn w:val="RetraitcorpsdetexteCar"/>
    <w:link w:val="Retraitcorpset1relig"/>
    <w:uiPriority w:val="99"/>
    <w:semiHidden/>
    <w:rsid w:val="00CF5C61"/>
    <w:rPr>
      <w:spacing w:val="4"/>
    </w:rPr>
  </w:style>
  <w:style w:type="paragraph" w:styleId="Retraitcorpsdetexte2">
    <w:name w:val="Body Text Indent 2"/>
    <w:basedOn w:val="Normal"/>
    <w:link w:val="Retraitcorpsdetexte2Car"/>
    <w:uiPriority w:val="99"/>
    <w:semiHidden/>
    <w:unhideWhenUsed/>
    <w:rsid w:val="00CF5C61"/>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CF5C61"/>
    <w:rPr>
      <w:spacing w:val="4"/>
    </w:rPr>
  </w:style>
  <w:style w:type="paragraph" w:styleId="Retraitcorpsdetexte3">
    <w:name w:val="Body Text Indent 3"/>
    <w:basedOn w:val="Normal"/>
    <w:link w:val="Retraitcorpsdetexte3Car"/>
    <w:uiPriority w:val="99"/>
    <w:semiHidden/>
    <w:unhideWhenUsed/>
    <w:rsid w:val="00CF5C61"/>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CF5C61"/>
    <w:rPr>
      <w:spacing w:val="4"/>
      <w:szCs w:val="16"/>
    </w:rPr>
  </w:style>
  <w:style w:type="character" w:styleId="Titredulivre">
    <w:name w:val="Book Title"/>
    <w:basedOn w:val="Policepardfaut"/>
    <w:uiPriority w:val="33"/>
    <w:semiHidden/>
    <w:unhideWhenUsed/>
    <w:qFormat/>
    <w:rsid w:val="00DC2307"/>
    <w:rPr>
      <w:b/>
      <w:bCs/>
      <w:i/>
      <w:iCs/>
      <w:spacing w:val="0"/>
    </w:rPr>
  </w:style>
  <w:style w:type="paragraph" w:styleId="Lgende">
    <w:name w:val="caption"/>
    <w:basedOn w:val="Normal"/>
    <w:next w:val="Normal"/>
    <w:uiPriority w:val="35"/>
    <w:unhideWhenUsed/>
    <w:qFormat/>
    <w:rsid w:val="00CF5C61"/>
    <w:pPr>
      <w:spacing w:after="200"/>
    </w:pPr>
    <w:rPr>
      <w:i/>
      <w:iCs/>
      <w:color w:val="323232" w:themeColor="text2"/>
      <w:szCs w:val="18"/>
    </w:rPr>
  </w:style>
  <w:style w:type="table" w:styleId="Grillecouleur">
    <w:name w:val="Colorful Grid"/>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illecouleur-Accent2">
    <w:name w:val="Colorful Grid Accent 2"/>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illecouleur-Accent3">
    <w:name w:val="Colorful Grid Accent 3"/>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illecouleur-Accent4">
    <w:name w:val="Colorful Grid Accent 4"/>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illecouleur-Accent5">
    <w:name w:val="Colorful Grid Accent 5"/>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illecouleur-Accent6">
    <w:name w:val="Colorful Grid Accent 6"/>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Listecouleur">
    <w:name w:val="Colorful List"/>
    <w:basedOn w:val="Tableau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Listecouleur-Accent2">
    <w:name w:val="Colorful List Accent 2"/>
    <w:basedOn w:val="Tableau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Listecouleur-Accent3">
    <w:name w:val="Colorful List Accent 3"/>
    <w:basedOn w:val="Tableau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Listecouleur-Accent4">
    <w:name w:val="Colorful List Accent 4"/>
    <w:basedOn w:val="Tableau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Listecouleur-Accent5">
    <w:name w:val="Colorful List Accent 5"/>
    <w:basedOn w:val="Tableau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Listecouleur-Accent6">
    <w:name w:val="Colorful List Accent 6"/>
    <w:basedOn w:val="Tableau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ramecouleur">
    <w:name w:val="Colorful Shading"/>
    <w:basedOn w:val="Tableau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Tramecouleur-Accent4">
    <w:name w:val="Colorful Shading Accent 4"/>
    <w:basedOn w:val="Tableau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CF5C61"/>
    <w:rPr>
      <w:sz w:val="22"/>
      <w:szCs w:val="16"/>
    </w:rPr>
  </w:style>
  <w:style w:type="paragraph" w:styleId="Commentaire">
    <w:name w:val="annotation text"/>
    <w:basedOn w:val="Normal"/>
    <w:link w:val="CommentaireCar"/>
    <w:uiPriority w:val="99"/>
    <w:semiHidden/>
    <w:unhideWhenUsed/>
    <w:rsid w:val="00CF5C61"/>
    <w:rPr>
      <w:szCs w:val="20"/>
    </w:rPr>
  </w:style>
  <w:style w:type="character" w:customStyle="1" w:styleId="CommentaireCar">
    <w:name w:val="Commentaire Car"/>
    <w:basedOn w:val="Policepardfaut"/>
    <w:link w:val="Commentaire"/>
    <w:uiPriority w:val="99"/>
    <w:semiHidden/>
    <w:rsid w:val="00CF5C61"/>
    <w:rPr>
      <w:spacing w:val="4"/>
      <w:szCs w:val="20"/>
    </w:rPr>
  </w:style>
  <w:style w:type="paragraph" w:styleId="Objetducommentaire">
    <w:name w:val="annotation subject"/>
    <w:basedOn w:val="Commentaire"/>
    <w:next w:val="Commentaire"/>
    <w:link w:val="ObjetducommentaireCar"/>
    <w:uiPriority w:val="99"/>
    <w:semiHidden/>
    <w:unhideWhenUsed/>
    <w:rsid w:val="00CF5C61"/>
    <w:rPr>
      <w:b/>
      <w:bCs/>
    </w:rPr>
  </w:style>
  <w:style w:type="character" w:customStyle="1" w:styleId="ObjetducommentaireCar">
    <w:name w:val="Objet du commentaire Car"/>
    <w:basedOn w:val="CommentaireCar"/>
    <w:link w:val="Objetducommentaire"/>
    <w:uiPriority w:val="99"/>
    <w:semiHidden/>
    <w:rsid w:val="00CF5C61"/>
    <w:rPr>
      <w:b/>
      <w:bCs/>
      <w:spacing w:val="4"/>
      <w:szCs w:val="20"/>
    </w:rPr>
  </w:style>
  <w:style w:type="table" w:styleId="Listefonce">
    <w:name w:val="Dark List"/>
    <w:basedOn w:val="Tableau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Listefonce-Accent2">
    <w:name w:val="Dark List Accent 2"/>
    <w:basedOn w:val="Tableau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Listefonce-Accent3">
    <w:name w:val="Dark List Accent 3"/>
    <w:basedOn w:val="Tableau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Listefonce-Accent4">
    <w:name w:val="Dark List Accent 4"/>
    <w:basedOn w:val="Tableau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Listefonce-Accent5">
    <w:name w:val="Dark List Accent 5"/>
    <w:basedOn w:val="Tableau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Listefonce-Accent6">
    <w:name w:val="Dark List Accent 6"/>
    <w:basedOn w:val="Tableau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Explorateurdedocuments">
    <w:name w:val="Document Map"/>
    <w:basedOn w:val="Normal"/>
    <w:link w:val="ExplorateurdedocumentsCar"/>
    <w:uiPriority w:val="99"/>
    <w:semiHidden/>
    <w:unhideWhenUsed/>
    <w:rsid w:val="00CF5C61"/>
    <w:pPr>
      <w:spacing w:after="0"/>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CF5C61"/>
    <w:rPr>
      <w:rFonts w:ascii="Segoe UI" w:hAnsi="Segoe UI" w:cs="Segoe UI"/>
      <w:spacing w:val="4"/>
      <w:szCs w:val="16"/>
    </w:rPr>
  </w:style>
  <w:style w:type="paragraph" w:styleId="Signaturelectronique">
    <w:name w:val="E-mail Signature"/>
    <w:basedOn w:val="Normal"/>
    <w:link w:val="SignaturelectroniqueCar"/>
    <w:uiPriority w:val="99"/>
    <w:semiHidden/>
    <w:unhideWhenUsed/>
    <w:rsid w:val="00CF5C61"/>
    <w:pPr>
      <w:spacing w:after="0"/>
    </w:pPr>
  </w:style>
  <w:style w:type="character" w:customStyle="1" w:styleId="SignaturelectroniqueCar">
    <w:name w:val="Signature électronique Car"/>
    <w:basedOn w:val="Policepardfaut"/>
    <w:link w:val="Signaturelectronique"/>
    <w:uiPriority w:val="99"/>
    <w:semiHidden/>
    <w:rsid w:val="00CF5C61"/>
    <w:rPr>
      <w:spacing w:val="4"/>
    </w:rPr>
  </w:style>
  <w:style w:type="character" w:styleId="Accentuation">
    <w:name w:val="Emphasis"/>
    <w:basedOn w:val="Policepardfaut"/>
    <w:uiPriority w:val="20"/>
    <w:unhideWhenUsed/>
    <w:qFormat/>
    <w:rsid w:val="00CF5C61"/>
    <w:rPr>
      <w:i/>
      <w:iCs/>
    </w:rPr>
  </w:style>
  <w:style w:type="character" w:styleId="Appeldenotedefin">
    <w:name w:val="endnote reference"/>
    <w:basedOn w:val="Policepardfaut"/>
    <w:uiPriority w:val="99"/>
    <w:semiHidden/>
    <w:unhideWhenUsed/>
    <w:rsid w:val="00CF5C61"/>
    <w:rPr>
      <w:vertAlign w:val="superscript"/>
    </w:rPr>
  </w:style>
  <w:style w:type="paragraph" w:styleId="Notedefin">
    <w:name w:val="endnote text"/>
    <w:basedOn w:val="Normal"/>
    <w:link w:val="NotedefinCar"/>
    <w:uiPriority w:val="99"/>
    <w:semiHidden/>
    <w:unhideWhenUsed/>
    <w:rsid w:val="00CF5C61"/>
    <w:pPr>
      <w:spacing w:after="0"/>
    </w:pPr>
    <w:rPr>
      <w:szCs w:val="20"/>
    </w:rPr>
  </w:style>
  <w:style w:type="character" w:customStyle="1" w:styleId="NotedefinCar">
    <w:name w:val="Note de fin Car"/>
    <w:basedOn w:val="Policepardfaut"/>
    <w:link w:val="Notedefin"/>
    <w:uiPriority w:val="99"/>
    <w:semiHidden/>
    <w:rsid w:val="00CF5C61"/>
    <w:rPr>
      <w:spacing w:val="4"/>
      <w:szCs w:val="20"/>
    </w:rPr>
  </w:style>
  <w:style w:type="paragraph" w:styleId="Adressedestinataire">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CF5C61"/>
    <w:rPr>
      <w:color w:val="B26B02" w:themeColor="followedHyperlink"/>
      <w:u w:val="single"/>
    </w:rPr>
  </w:style>
  <w:style w:type="paragraph" w:styleId="Pieddepage">
    <w:name w:val="footer"/>
    <w:basedOn w:val="Normal"/>
    <w:link w:val="PieddepageCar"/>
    <w:uiPriority w:val="99"/>
    <w:unhideWhenUsed/>
    <w:rsid w:val="00CB50F2"/>
    <w:pPr>
      <w:spacing w:before="0" w:after="0"/>
      <w:jc w:val="right"/>
    </w:pPr>
    <w:rPr>
      <w:rFonts w:eastAsiaTheme="minorEastAsia"/>
      <w:spacing w:val="0"/>
      <w:szCs w:val="21"/>
      <w:lang w:eastAsia="ja-JP"/>
    </w:rPr>
  </w:style>
  <w:style w:type="character" w:customStyle="1" w:styleId="PieddepageCar">
    <w:name w:val="Pied de page Car"/>
    <w:basedOn w:val="Policepardfaut"/>
    <w:link w:val="Pieddepage"/>
    <w:uiPriority w:val="99"/>
    <w:rsid w:val="00CB50F2"/>
    <w:rPr>
      <w:rFonts w:eastAsiaTheme="minorEastAsia"/>
      <w:szCs w:val="21"/>
      <w:lang w:eastAsia="ja-JP"/>
    </w:rPr>
  </w:style>
  <w:style w:type="character" w:styleId="Appelnotedebasdep">
    <w:name w:val="footnote reference"/>
    <w:basedOn w:val="Policepardfaut"/>
    <w:uiPriority w:val="99"/>
    <w:semiHidden/>
    <w:unhideWhenUsed/>
    <w:rsid w:val="00CF5C61"/>
    <w:rPr>
      <w:vertAlign w:val="superscript"/>
    </w:rPr>
  </w:style>
  <w:style w:type="paragraph" w:styleId="Notedebasdepage">
    <w:name w:val="footnote text"/>
    <w:basedOn w:val="Normal"/>
    <w:link w:val="NotedebasdepageCar"/>
    <w:uiPriority w:val="99"/>
    <w:semiHidden/>
    <w:unhideWhenUsed/>
    <w:rsid w:val="00CF5C61"/>
    <w:pPr>
      <w:spacing w:after="0"/>
    </w:pPr>
    <w:rPr>
      <w:szCs w:val="20"/>
    </w:rPr>
  </w:style>
  <w:style w:type="character" w:customStyle="1" w:styleId="NotedebasdepageCar">
    <w:name w:val="Note de bas de page Car"/>
    <w:basedOn w:val="Policepardfaut"/>
    <w:link w:val="Notedebasdepage"/>
    <w:uiPriority w:val="99"/>
    <w:semiHidden/>
    <w:rsid w:val="00CF5C61"/>
    <w:rPr>
      <w:spacing w:val="4"/>
      <w:szCs w:val="20"/>
    </w:rPr>
  </w:style>
  <w:style w:type="table" w:styleId="TableauGrille1Clair">
    <w:name w:val="Grid Table 1 Light"/>
    <w:basedOn w:val="Tableau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Grille2-Accentuation2">
    <w:name w:val="Grid Table 2 Accent 2"/>
    <w:basedOn w:val="Tableau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Grille2-Accentuation3">
    <w:name w:val="Grid Table 2 Accent 3"/>
    <w:basedOn w:val="Tableau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Grille2-Accentuation4">
    <w:name w:val="Grid Table 2 Accent 4"/>
    <w:basedOn w:val="Tableau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Grille2-Accentuation5">
    <w:name w:val="Grid Table 2 Accent 5"/>
    <w:basedOn w:val="Tableau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Grille2-Accentuation6">
    <w:name w:val="Grid Table 2 Accent 6"/>
    <w:basedOn w:val="Tableau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Grille3">
    <w:name w:val="Grid Table 3"/>
    <w:basedOn w:val="Tableau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eauGrille3-Accentuation2">
    <w:name w:val="Grid Table 3 Accent 2"/>
    <w:basedOn w:val="Tableau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eauGrille3-Accentuation3">
    <w:name w:val="Grid Table 3 Accent 3"/>
    <w:basedOn w:val="Tableau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eauGrille3-Accentuation4">
    <w:name w:val="Grid Table 3 Accent 4"/>
    <w:basedOn w:val="Tableau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eauGrille3-Accentuation5">
    <w:name w:val="Grid Table 3 Accent 5"/>
    <w:basedOn w:val="Tableau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eauGrille3-Accentuation6">
    <w:name w:val="Grid Table 3 Accent 6"/>
    <w:basedOn w:val="Tableau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eauGrille4">
    <w:name w:val="Grid Table 4"/>
    <w:basedOn w:val="Tableau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Grille4-Accentuation2">
    <w:name w:val="Grid Table 4 Accent 2"/>
    <w:basedOn w:val="Tableau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Grille4-Accentuation3">
    <w:name w:val="Grid Table 4 Accent 3"/>
    <w:basedOn w:val="Tableau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Grille4-Accentuation4">
    <w:name w:val="Grid Table 4 Accent 4"/>
    <w:basedOn w:val="Tableau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Grille4-Accentuation5">
    <w:name w:val="Grid Table 4 Accent 5"/>
    <w:basedOn w:val="Tableau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Grille4-Accentuation6">
    <w:name w:val="Grid Table 4 Accent 6"/>
    <w:basedOn w:val="Tableau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Grille5Fonc">
    <w:name w:val="Grid Table 5 Dark"/>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leauGrille5Fonc-Accentuation2">
    <w:name w:val="Grid Table 5 Dark Accent 2"/>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leauGrille5Fonc-Accentuation3">
    <w:name w:val="Grid Table 5 Dark Accent 3"/>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leauGrille5Fonc-Accentuation4">
    <w:name w:val="Grid Table 5 Dark Accent 4"/>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leauGrille5Fonc-Accentuation5">
    <w:name w:val="Grid Table 5 Dark Accent 5"/>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leauGrille5Fonc-Accentuation6">
    <w:name w:val="Grid Table 5 Dark Accent 6"/>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leauGrille6Couleur">
    <w:name w:val="Grid Table 6 Colorful"/>
    <w:basedOn w:val="Tableau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Grille6Couleur-Accentuation2">
    <w:name w:val="Grid Table 6 Colorful Accent 2"/>
    <w:basedOn w:val="Tableau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Grille6Couleur-Accentuation3">
    <w:name w:val="Grid Table 6 Colorful Accent 3"/>
    <w:basedOn w:val="Tableau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Grille6Couleur-Accentuation4">
    <w:name w:val="Grid Table 6 Colorful Accent 4"/>
    <w:basedOn w:val="Tableau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Grille6Couleur-Accentuation5">
    <w:name w:val="Grid Table 6 Colorful Accent 5"/>
    <w:basedOn w:val="Tableau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Grille6Couleur-Accentuation6">
    <w:name w:val="Grid Table 6 Colorful Accent 6"/>
    <w:basedOn w:val="Tableau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Grille7Couleur">
    <w:name w:val="Grid Table 7 Colorful"/>
    <w:basedOn w:val="Tableau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eauGrille7Couleur-Accentuation2">
    <w:name w:val="Grid Table 7 Colorful Accent 2"/>
    <w:basedOn w:val="Tableau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eauGrille7Couleur-Accentuation3">
    <w:name w:val="Grid Table 7 Colorful Accent 3"/>
    <w:basedOn w:val="Tableau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eauGrille7Couleur-Accentuation4">
    <w:name w:val="Grid Table 7 Colorful Accent 4"/>
    <w:basedOn w:val="Tableau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eauGrille7Couleur-Accentuation5">
    <w:name w:val="Grid Table 7 Colorful Accent 5"/>
    <w:basedOn w:val="Tableau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eauGrille7Couleur-Accentuation6">
    <w:name w:val="Grid Table 7 Colorful Accent 6"/>
    <w:basedOn w:val="Tableau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Titre1Car">
    <w:name w:val="Titre 1 Car"/>
    <w:basedOn w:val="Policepardfaut"/>
    <w:link w:val="Titre1"/>
    <w:uiPriority w:val="9"/>
    <w:rsid w:val="00A36D2C"/>
    <w:rPr>
      <w:rFonts w:ascii="Arial" w:eastAsiaTheme="majorEastAsia" w:hAnsi="Arial" w:cstheme="majorBidi"/>
      <w:b/>
      <w:bCs/>
      <w:caps/>
      <w:color w:val="1B587C" w:themeColor="accent3"/>
      <w:sz w:val="26"/>
      <w:szCs w:val="26"/>
      <w:lang w:eastAsia="ja-JP"/>
    </w:rPr>
  </w:style>
  <w:style w:type="character" w:customStyle="1" w:styleId="Titre2Car">
    <w:name w:val="Titre 2 Car"/>
    <w:basedOn w:val="Policepardfaut"/>
    <w:link w:val="Titre2"/>
    <w:uiPriority w:val="9"/>
    <w:rsid w:val="00A36D2C"/>
    <w:rPr>
      <w:rFonts w:ascii="Arial" w:eastAsiaTheme="majorEastAsia" w:hAnsi="Arial" w:cstheme="majorBidi"/>
      <w:bCs/>
      <w:color w:val="9F2936" w:themeColor="accent2"/>
      <w:spacing w:val="15"/>
      <w:szCs w:val="21"/>
      <w:lang w:eastAsia="ja-JP"/>
    </w:rPr>
  </w:style>
  <w:style w:type="character" w:customStyle="1" w:styleId="Titre3Car">
    <w:name w:val="Titre 3 Car"/>
    <w:basedOn w:val="Policepardfaut"/>
    <w:link w:val="Titre3"/>
    <w:uiPriority w:val="9"/>
    <w:rsid w:val="00A36D2C"/>
    <w:rPr>
      <w:rFonts w:ascii="Arial" w:eastAsiaTheme="majorEastAsia" w:hAnsi="Arial" w:cstheme="majorBidi"/>
      <w:color w:val="B35E06" w:themeColor="accent1" w:themeShade="BF"/>
      <w:szCs w:val="24"/>
    </w:rPr>
  </w:style>
  <w:style w:type="character" w:customStyle="1" w:styleId="Titre4Car">
    <w:name w:val="Titre 4 Car"/>
    <w:basedOn w:val="Policepardfaut"/>
    <w:link w:val="Titre4"/>
    <w:uiPriority w:val="9"/>
    <w:semiHidden/>
    <w:rsid w:val="00A36D2C"/>
    <w:rPr>
      <w:rFonts w:ascii="Arial" w:eastAsiaTheme="majorEastAsia" w:hAnsi="Arial" w:cstheme="majorBidi"/>
      <w:i/>
      <w:iCs/>
      <w:color w:val="B35E06" w:themeColor="accent1" w:themeShade="BF"/>
    </w:rPr>
  </w:style>
  <w:style w:type="character" w:customStyle="1" w:styleId="Titre5Car">
    <w:name w:val="Titre 5 Car"/>
    <w:basedOn w:val="Policepardfaut"/>
    <w:link w:val="Titre5"/>
    <w:uiPriority w:val="9"/>
    <w:semiHidden/>
    <w:rsid w:val="00070820"/>
    <w:rPr>
      <w:rFonts w:asciiTheme="majorHAnsi" w:eastAsiaTheme="majorEastAsia" w:hAnsiTheme="majorHAnsi" w:cstheme="majorBidi"/>
      <w:b/>
      <w:color w:val="B35E06" w:themeColor="accent1" w:themeShade="BF"/>
      <w:spacing w:val="4"/>
    </w:rPr>
  </w:style>
  <w:style w:type="character" w:customStyle="1" w:styleId="Titre6Car">
    <w:name w:val="Titre 6 Car"/>
    <w:basedOn w:val="Policepardfaut"/>
    <w:link w:val="Titre6"/>
    <w:uiPriority w:val="9"/>
    <w:semiHidden/>
    <w:rsid w:val="00CF5C61"/>
    <w:rPr>
      <w:rFonts w:asciiTheme="majorHAnsi" w:eastAsiaTheme="majorEastAsia" w:hAnsiTheme="majorHAnsi" w:cstheme="majorBidi"/>
      <w:color w:val="773F04" w:themeColor="accent1" w:themeShade="7F"/>
      <w:spacing w:val="4"/>
    </w:rPr>
  </w:style>
  <w:style w:type="character" w:customStyle="1" w:styleId="Titre7Car">
    <w:name w:val="Titre 7 Car"/>
    <w:basedOn w:val="Policepardfaut"/>
    <w:link w:val="Titre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Titre8Car">
    <w:name w:val="Titre 8 Car"/>
    <w:basedOn w:val="Policepardfaut"/>
    <w:link w:val="Titre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Titre9Car">
    <w:name w:val="Titre 9 Car"/>
    <w:basedOn w:val="Policepardfaut"/>
    <w:link w:val="Titre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AcronymeHTML">
    <w:name w:val="HTML Acronym"/>
    <w:basedOn w:val="Policepardfaut"/>
    <w:uiPriority w:val="99"/>
    <w:semiHidden/>
    <w:unhideWhenUsed/>
    <w:rsid w:val="00CF5C61"/>
  </w:style>
  <w:style w:type="paragraph" w:styleId="AdresseHTML">
    <w:name w:val="HTML Address"/>
    <w:basedOn w:val="Normal"/>
    <w:link w:val="AdresseHTMLCar"/>
    <w:uiPriority w:val="99"/>
    <w:semiHidden/>
    <w:unhideWhenUsed/>
    <w:rsid w:val="00CF5C61"/>
    <w:pPr>
      <w:spacing w:after="0"/>
    </w:pPr>
    <w:rPr>
      <w:i/>
      <w:iCs/>
    </w:rPr>
  </w:style>
  <w:style w:type="character" w:customStyle="1" w:styleId="AdresseHTMLCar">
    <w:name w:val="Adresse HTML Car"/>
    <w:basedOn w:val="Policepardfaut"/>
    <w:link w:val="AdresseHTML"/>
    <w:uiPriority w:val="99"/>
    <w:semiHidden/>
    <w:rsid w:val="00CF5C61"/>
    <w:rPr>
      <w:i/>
      <w:iCs/>
      <w:spacing w:val="4"/>
    </w:rPr>
  </w:style>
  <w:style w:type="character" w:styleId="CitationHTML">
    <w:name w:val="HTML Cite"/>
    <w:basedOn w:val="Policepardfaut"/>
    <w:uiPriority w:val="99"/>
    <w:semiHidden/>
    <w:unhideWhenUsed/>
    <w:rsid w:val="00CF5C61"/>
    <w:rPr>
      <w:i/>
      <w:iCs/>
    </w:rPr>
  </w:style>
  <w:style w:type="character" w:styleId="CodeHTML">
    <w:name w:val="HTML Code"/>
    <w:basedOn w:val="Policepardfaut"/>
    <w:uiPriority w:val="99"/>
    <w:semiHidden/>
    <w:unhideWhenUsed/>
    <w:rsid w:val="00CF5C61"/>
    <w:rPr>
      <w:rFonts w:ascii="Consolas" w:hAnsi="Consolas"/>
      <w:sz w:val="22"/>
      <w:szCs w:val="20"/>
    </w:rPr>
  </w:style>
  <w:style w:type="character" w:styleId="DfinitionHTML">
    <w:name w:val="HTML Definition"/>
    <w:basedOn w:val="Policepardfaut"/>
    <w:uiPriority w:val="99"/>
    <w:semiHidden/>
    <w:unhideWhenUsed/>
    <w:rsid w:val="00CF5C61"/>
    <w:rPr>
      <w:i/>
      <w:iCs/>
    </w:rPr>
  </w:style>
  <w:style w:type="character" w:styleId="ClavierHTML">
    <w:name w:val="HTML Keyboard"/>
    <w:basedOn w:val="Policepardfaut"/>
    <w:uiPriority w:val="99"/>
    <w:semiHidden/>
    <w:unhideWhenUsed/>
    <w:rsid w:val="00CF5C61"/>
    <w:rPr>
      <w:rFonts w:ascii="Consolas" w:hAnsi="Consolas"/>
      <w:sz w:val="22"/>
      <w:szCs w:val="20"/>
    </w:rPr>
  </w:style>
  <w:style w:type="paragraph" w:styleId="PrformatHTML">
    <w:name w:val="HTML Preformatted"/>
    <w:basedOn w:val="Normal"/>
    <w:link w:val="PrformatHTMLCar"/>
    <w:uiPriority w:val="99"/>
    <w:semiHidden/>
    <w:unhideWhenUsed/>
    <w:rsid w:val="00CF5C61"/>
    <w:pPr>
      <w:spacing w:after="0"/>
    </w:pPr>
    <w:rPr>
      <w:rFonts w:ascii="Consolas" w:hAnsi="Consolas"/>
      <w:szCs w:val="20"/>
    </w:rPr>
  </w:style>
  <w:style w:type="character" w:customStyle="1" w:styleId="PrformatHTMLCar">
    <w:name w:val="Préformaté HTML Car"/>
    <w:basedOn w:val="Policepardfaut"/>
    <w:link w:val="PrformatHTML"/>
    <w:uiPriority w:val="99"/>
    <w:semiHidden/>
    <w:rsid w:val="00CF5C61"/>
    <w:rPr>
      <w:rFonts w:ascii="Consolas" w:hAnsi="Consolas"/>
      <w:spacing w:val="4"/>
      <w:szCs w:val="20"/>
    </w:rPr>
  </w:style>
  <w:style w:type="character" w:styleId="ExempleHTML">
    <w:name w:val="HTML Sample"/>
    <w:basedOn w:val="Policepardfaut"/>
    <w:uiPriority w:val="99"/>
    <w:semiHidden/>
    <w:unhideWhenUsed/>
    <w:rsid w:val="00CF5C61"/>
    <w:rPr>
      <w:rFonts w:ascii="Consolas" w:hAnsi="Consolas"/>
      <w:sz w:val="24"/>
      <w:szCs w:val="24"/>
    </w:rPr>
  </w:style>
  <w:style w:type="character" w:styleId="MachinecrireHTML">
    <w:name w:val="HTML Typewriter"/>
    <w:basedOn w:val="Policepardfaut"/>
    <w:uiPriority w:val="99"/>
    <w:semiHidden/>
    <w:unhideWhenUsed/>
    <w:rsid w:val="00CF5C61"/>
    <w:rPr>
      <w:rFonts w:ascii="Consolas" w:hAnsi="Consolas"/>
      <w:sz w:val="22"/>
      <w:szCs w:val="20"/>
    </w:rPr>
  </w:style>
  <w:style w:type="character" w:styleId="VariableHTML">
    <w:name w:val="HTML Variable"/>
    <w:basedOn w:val="Policepardfaut"/>
    <w:uiPriority w:val="99"/>
    <w:semiHidden/>
    <w:unhideWhenUsed/>
    <w:rsid w:val="00CF5C61"/>
    <w:rPr>
      <w:i/>
      <w:iCs/>
    </w:rPr>
  </w:style>
  <w:style w:type="character" w:styleId="Lienhypertexte">
    <w:name w:val="Hyperlink"/>
    <w:basedOn w:val="Policepardfau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Titreindex">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Accentuationintense">
    <w:name w:val="Intense Emphasis"/>
    <w:basedOn w:val="Policepardfaut"/>
    <w:uiPriority w:val="21"/>
    <w:semiHidden/>
    <w:unhideWhenUsed/>
    <w:qFormat/>
    <w:rsid w:val="005E7D19"/>
    <w:rPr>
      <w:i/>
      <w:iCs/>
      <w:color w:val="B35E06" w:themeColor="accent1" w:themeShade="BF"/>
    </w:rPr>
  </w:style>
  <w:style w:type="paragraph" w:styleId="Citationintense">
    <w:name w:val="Intense Quote"/>
    <w:basedOn w:val="Normal"/>
    <w:next w:val="Normal"/>
    <w:link w:val="CitationintenseC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CitationintenseCar">
    <w:name w:val="Citation intense Car"/>
    <w:basedOn w:val="Policepardfaut"/>
    <w:link w:val="Citationintense"/>
    <w:uiPriority w:val="30"/>
    <w:semiHidden/>
    <w:rsid w:val="005E7D19"/>
    <w:rPr>
      <w:i/>
      <w:iCs/>
      <w:color w:val="B35E06" w:themeColor="accent1" w:themeShade="BF"/>
      <w:spacing w:val="4"/>
    </w:rPr>
  </w:style>
  <w:style w:type="character" w:styleId="Rfrenceintense">
    <w:name w:val="Intense Reference"/>
    <w:basedOn w:val="Policepardfaut"/>
    <w:uiPriority w:val="32"/>
    <w:semiHidden/>
    <w:unhideWhenUsed/>
    <w:qFormat/>
    <w:rsid w:val="005E7D19"/>
    <w:rPr>
      <w:b/>
      <w:bCs/>
      <w:caps w:val="0"/>
      <w:smallCaps/>
      <w:color w:val="B35E06" w:themeColor="accent1" w:themeShade="BF"/>
      <w:spacing w:val="0"/>
    </w:rPr>
  </w:style>
  <w:style w:type="table" w:styleId="Grilleclaire">
    <w:name w:val="Light Grid"/>
    <w:basedOn w:val="Tableau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Grilleclaire-Accent2">
    <w:name w:val="Light Grid Accent 2"/>
    <w:basedOn w:val="Tableau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Grilleclaire-Accent3">
    <w:name w:val="Light Grid Accent 3"/>
    <w:basedOn w:val="Tableau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Grilleclaire-Accent4">
    <w:name w:val="Light Grid Accent 4"/>
    <w:basedOn w:val="Tableau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Grilleclaire-Accent5">
    <w:name w:val="Light Grid Accent 5"/>
    <w:basedOn w:val="Tableau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Grilleclaire-Accent6">
    <w:name w:val="Light Grid Accent 6"/>
    <w:basedOn w:val="Tableau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steclaire">
    <w:name w:val="Light List"/>
    <w:basedOn w:val="Tableau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steclaire-Accent2">
    <w:name w:val="Light List Accent 2"/>
    <w:basedOn w:val="Tableau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steclaire-Accent3">
    <w:name w:val="Light List Accent 3"/>
    <w:basedOn w:val="Tableau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steclaire-Accent4">
    <w:name w:val="Light List Accent 4"/>
    <w:basedOn w:val="Tableau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steclaire-Accent5">
    <w:name w:val="Light List Accent 5"/>
    <w:basedOn w:val="Tableau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steclaire-Accent6">
    <w:name w:val="Light List Accent 6"/>
    <w:basedOn w:val="Tableau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Ombrageclair">
    <w:name w:val="Light Shading"/>
    <w:basedOn w:val="Tableau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Trameclaire-Accent2">
    <w:name w:val="Light Shading Accent 2"/>
    <w:basedOn w:val="Tableau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Trameclaire-Accent3">
    <w:name w:val="Light Shading Accent 3"/>
    <w:basedOn w:val="Tableau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Trameclaire-Accent4">
    <w:name w:val="Light Shading Accent 4"/>
    <w:basedOn w:val="Tableau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Trameclaire-Accent5">
    <w:name w:val="Light Shading Accent 5"/>
    <w:basedOn w:val="Tableau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Trameclaire-Accent6">
    <w:name w:val="Light Shading Accent 6"/>
    <w:basedOn w:val="Tableau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Numrodeligne">
    <w:name w:val="line number"/>
    <w:basedOn w:val="Policepardfaut"/>
    <w:uiPriority w:val="99"/>
    <w:semiHidden/>
    <w:unhideWhenUsed/>
    <w:rsid w:val="00CF5C61"/>
  </w:style>
  <w:style w:type="paragraph" w:styleId="Liste">
    <w:name w:val="List"/>
    <w:basedOn w:val="Normal"/>
    <w:uiPriority w:val="99"/>
    <w:semiHidden/>
    <w:unhideWhenUsed/>
    <w:rsid w:val="00CF5C61"/>
    <w:pPr>
      <w:ind w:left="360" w:hanging="360"/>
      <w:contextualSpacing/>
    </w:pPr>
  </w:style>
  <w:style w:type="paragraph" w:styleId="Liste2">
    <w:name w:val="List 2"/>
    <w:basedOn w:val="Normal"/>
    <w:uiPriority w:val="99"/>
    <w:semiHidden/>
    <w:unhideWhenUsed/>
    <w:rsid w:val="00CF5C61"/>
    <w:pPr>
      <w:ind w:left="720" w:hanging="360"/>
      <w:contextualSpacing/>
    </w:pPr>
  </w:style>
  <w:style w:type="paragraph" w:styleId="Liste3">
    <w:name w:val="List 3"/>
    <w:basedOn w:val="Normal"/>
    <w:uiPriority w:val="99"/>
    <w:semiHidden/>
    <w:unhideWhenUsed/>
    <w:rsid w:val="00CF5C61"/>
    <w:pPr>
      <w:ind w:left="1080" w:hanging="360"/>
      <w:contextualSpacing/>
    </w:pPr>
  </w:style>
  <w:style w:type="paragraph" w:styleId="Liste4">
    <w:name w:val="List 4"/>
    <w:basedOn w:val="Normal"/>
    <w:uiPriority w:val="99"/>
    <w:semiHidden/>
    <w:unhideWhenUsed/>
    <w:rsid w:val="00CF5C61"/>
    <w:pPr>
      <w:ind w:left="1440" w:hanging="360"/>
      <w:contextualSpacing/>
    </w:pPr>
  </w:style>
  <w:style w:type="paragraph" w:styleId="Liste5">
    <w:name w:val="List 5"/>
    <w:basedOn w:val="Normal"/>
    <w:uiPriority w:val="99"/>
    <w:semiHidden/>
    <w:unhideWhenUsed/>
    <w:rsid w:val="00CF5C61"/>
    <w:pPr>
      <w:ind w:left="1800" w:hanging="360"/>
      <w:contextualSpacing/>
    </w:pPr>
  </w:style>
  <w:style w:type="paragraph" w:styleId="Listepuces">
    <w:name w:val="List Bullet"/>
    <w:basedOn w:val="Normal"/>
    <w:uiPriority w:val="99"/>
    <w:semiHidden/>
    <w:unhideWhenUsed/>
    <w:rsid w:val="00CF5C61"/>
    <w:pPr>
      <w:numPr>
        <w:numId w:val="1"/>
      </w:numPr>
      <w:contextualSpacing/>
    </w:pPr>
  </w:style>
  <w:style w:type="paragraph" w:styleId="Listepuces2">
    <w:name w:val="List Bullet 2"/>
    <w:basedOn w:val="Normal"/>
    <w:uiPriority w:val="99"/>
    <w:semiHidden/>
    <w:unhideWhenUsed/>
    <w:rsid w:val="00CF5C61"/>
    <w:pPr>
      <w:numPr>
        <w:numId w:val="2"/>
      </w:numPr>
      <w:contextualSpacing/>
    </w:pPr>
  </w:style>
  <w:style w:type="paragraph" w:styleId="Listepuces3">
    <w:name w:val="List Bullet 3"/>
    <w:basedOn w:val="Normal"/>
    <w:uiPriority w:val="99"/>
    <w:semiHidden/>
    <w:unhideWhenUsed/>
    <w:rsid w:val="00CF5C61"/>
    <w:pPr>
      <w:numPr>
        <w:numId w:val="3"/>
      </w:numPr>
      <w:contextualSpacing/>
    </w:pPr>
  </w:style>
  <w:style w:type="paragraph" w:styleId="Listepuces4">
    <w:name w:val="List Bullet 4"/>
    <w:basedOn w:val="Normal"/>
    <w:uiPriority w:val="99"/>
    <w:semiHidden/>
    <w:unhideWhenUsed/>
    <w:rsid w:val="00CF5C61"/>
    <w:pPr>
      <w:numPr>
        <w:numId w:val="4"/>
      </w:numPr>
      <w:contextualSpacing/>
    </w:pPr>
  </w:style>
  <w:style w:type="paragraph" w:styleId="Listepuces5">
    <w:name w:val="List Bullet 5"/>
    <w:basedOn w:val="Normal"/>
    <w:uiPriority w:val="99"/>
    <w:semiHidden/>
    <w:unhideWhenUsed/>
    <w:rsid w:val="00CF5C61"/>
    <w:pPr>
      <w:numPr>
        <w:numId w:val="5"/>
      </w:numPr>
      <w:contextualSpacing/>
    </w:pPr>
  </w:style>
  <w:style w:type="paragraph" w:styleId="Listecontinue">
    <w:name w:val="List Continue"/>
    <w:basedOn w:val="Normal"/>
    <w:uiPriority w:val="99"/>
    <w:semiHidden/>
    <w:unhideWhenUsed/>
    <w:rsid w:val="00CF5C61"/>
    <w:pPr>
      <w:spacing w:after="120"/>
      <w:ind w:left="360"/>
      <w:contextualSpacing/>
    </w:pPr>
  </w:style>
  <w:style w:type="paragraph" w:styleId="Listecontinue2">
    <w:name w:val="List Continue 2"/>
    <w:basedOn w:val="Normal"/>
    <w:uiPriority w:val="99"/>
    <w:semiHidden/>
    <w:unhideWhenUsed/>
    <w:rsid w:val="00CF5C61"/>
    <w:pPr>
      <w:spacing w:after="120"/>
      <w:ind w:left="720"/>
      <w:contextualSpacing/>
    </w:pPr>
  </w:style>
  <w:style w:type="paragraph" w:styleId="Listecontinue3">
    <w:name w:val="List Continue 3"/>
    <w:basedOn w:val="Normal"/>
    <w:uiPriority w:val="99"/>
    <w:semiHidden/>
    <w:unhideWhenUsed/>
    <w:rsid w:val="00CF5C61"/>
    <w:pPr>
      <w:spacing w:after="120"/>
      <w:ind w:left="1080"/>
      <w:contextualSpacing/>
    </w:pPr>
  </w:style>
  <w:style w:type="paragraph" w:styleId="Listecontinue4">
    <w:name w:val="List Continue 4"/>
    <w:basedOn w:val="Normal"/>
    <w:uiPriority w:val="99"/>
    <w:semiHidden/>
    <w:unhideWhenUsed/>
    <w:rsid w:val="00CF5C61"/>
    <w:pPr>
      <w:spacing w:after="120"/>
      <w:ind w:left="1440"/>
      <w:contextualSpacing/>
    </w:pPr>
  </w:style>
  <w:style w:type="paragraph" w:styleId="Listecontinue5">
    <w:name w:val="List Continue 5"/>
    <w:basedOn w:val="Normal"/>
    <w:uiPriority w:val="99"/>
    <w:semiHidden/>
    <w:unhideWhenUsed/>
    <w:rsid w:val="00CF5C61"/>
    <w:pPr>
      <w:spacing w:after="120"/>
      <w:ind w:left="1800"/>
      <w:contextualSpacing/>
    </w:pPr>
  </w:style>
  <w:style w:type="paragraph" w:styleId="Listenumros">
    <w:name w:val="List Number"/>
    <w:basedOn w:val="Normal"/>
    <w:uiPriority w:val="99"/>
    <w:semiHidden/>
    <w:unhideWhenUsed/>
    <w:rsid w:val="00CF5C61"/>
    <w:pPr>
      <w:numPr>
        <w:numId w:val="6"/>
      </w:numPr>
      <w:contextualSpacing/>
    </w:pPr>
  </w:style>
  <w:style w:type="paragraph" w:styleId="Listenumros2">
    <w:name w:val="List Number 2"/>
    <w:basedOn w:val="Normal"/>
    <w:uiPriority w:val="99"/>
    <w:semiHidden/>
    <w:unhideWhenUsed/>
    <w:rsid w:val="00CF5C61"/>
    <w:pPr>
      <w:numPr>
        <w:numId w:val="7"/>
      </w:numPr>
      <w:contextualSpacing/>
    </w:pPr>
  </w:style>
  <w:style w:type="paragraph" w:styleId="Listenumros3">
    <w:name w:val="List Number 3"/>
    <w:basedOn w:val="Normal"/>
    <w:uiPriority w:val="99"/>
    <w:semiHidden/>
    <w:unhideWhenUsed/>
    <w:rsid w:val="00CF5C61"/>
    <w:pPr>
      <w:numPr>
        <w:numId w:val="8"/>
      </w:numPr>
      <w:contextualSpacing/>
    </w:pPr>
  </w:style>
  <w:style w:type="paragraph" w:styleId="Listenumros4">
    <w:name w:val="List Number 4"/>
    <w:basedOn w:val="Normal"/>
    <w:uiPriority w:val="99"/>
    <w:semiHidden/>
    <w:unhideWhenUsed/>
    <w:rsid w:val="00CF5C61"/>
    <w:pPr>
      <w:numPr>
        <w:numId w:val="9"/>
      </w:numPr>
      <w:contextualSpacing/>
    </w:pPr>
  </w:style>
  <w:style w:type="paragraph" w:styleId="Listenumros5">
    <w:name w:val="List Number 5"/>
    <w:basedOn w:val="Normal"/>
    <w:uiPriority w:val="99"/>
    <w:semiHidden/>
    <w:unhideWhenUsed/>
    <w:rsid w:val="00CF5C61"/>
    <w:pPr>
      <w:numPr>
        <w:numId w:val="10"/>
      </w:numPr>
      <w:contextualSpacing/>
    </w:pPr>
  </w:style>
  <w:style w:type="paragraph" w:styleId="Paragraphedeliste">
    <w:name w:val="List Paragraph"/>
    <w:basedOn w:val="Normal"/>
    <w:unhideWhenUsed/>
    <w:qFormat/>
    <w:rsid w:val="00CF5C61"/>
    <w:pPr>
      <w:ind w:left="720"/>
      <w:contextualSpacing/>
    </w:pPr>
  </w:style>
  <w:style w:type="table" w:styleId="TableauListe1Clair">
    <w:name w:val="List Table 1 Light"/>
    <w:basedOn w:val="Tableau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1Clair-Accentuation2">
    <w:name w:val="List Table 1 Light Accent 2"/>
    <w:basedOn w:val="Tableau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1Clair-Accentuation3">
    <w:name w:val="List Table 1 Light Accent 3"/>
    <w:basedOn w:val="Tableau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1Clair-Accentuation4">
    <w:name w:val="List Table 1 Light Accent 4"/>
    <w:basedOn w:val="Tableau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1Clair-Accentuation5">
    <w:name w:val="List Table 1 Light Accent 5"/>
    <w:basedOn w:val="Tableau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1Clair-Accentuation6">
    <w:name w:val="List Table 1 Light Accent 6"/>
    <w:basedOn w:val="Tableau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2">
    <w:name w:val="List Table 2"/>
    <w:basedOn w:val="Tableau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2-Accentuation2">
    <w:name w:val="List Table 2 Accent 2"/>
    <w:basedOn w:val="Tableau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2-Accentuation3">
    <w:name w:val="List Table 2 Accent 3"/>
    <w:basedOn w:val="Tableau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2-Accentuation4">
    <w:name w:val="List Table 2 Accent 4"/>
    <w:basedOn w:val="Tableau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2-Accentuation5">
    <w:name w:val="List Table 2 Accent 5"/>
    <w:basedOn w:val="Tableau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2-Accentuation6">
    <w:name w:val="List Table 2 Accent 6"/>
    <w:basedOn w:val="Tableau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3">
    <w:name w:val="List Table 3"/>
    <w:basedOn w:val="Tableau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leauListe3-Accentuation2">
    <w:name w:val="List Table 3 Accent 2"/>
    <w:basedOn w:val="Tableau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leauListe3-Accentuation3">
    <w:name w:val="List Table 3 Accent 3"/>
    <w:basedOn w:val="Tableau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leauListe3-Accentuation4">
    <w:name w:val="List Table 3 Accent 4"/>
    <w:basedOn w:val="Tableau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leauListe3-Accentuation5">
    <w:name w:val="List Table 3 Accent 5"/>
    <w:basedOn w:val="Tableau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leauListe3-Accentuation6">
    <w:name w:val="List Table 3 Accent 6"/>
    <w:basedOn w:val="Tableau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leauListe4">
    <w:name w:val="List Table 4"/>
    <w:basedOn w:val="Tableau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4-Accentuation2">
    <w:name w:val="List Table 4 Accent 2"/>
    <w:basedOn w:val="Tableau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4-Accentuation3">
    <w:name w:val="List Table 4 Accent 3"/>
    <w:basedOn w:val="Tableau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4-Accentuation4">
    <w:name w:val="List Table 4 Accent 4"/>
    <w:basedOn w:val="Tableau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4-Accentuation5">
    <w:name w:val="List Table 4 Accent 5"/>
    <w:basedOn w:val="Tableau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4-Accentuation6">
    <w:name w:val="List Table 4 Accent 6"/>
    <w:basedOn w:val="Tableau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5Fonc">
    <w:name w:val="List Table 5 Dark"/>
    <w:basedOn w:val="Tableau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6Couleur-Accentuation2">
    <w:name w:val="List Table 6 Colorful Accent 2"/>
    <w:basedOn w:val="Tableau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6Couleur-Accentuation3">
    <w:name w:val="List Table 6 Colorful Accent 3"/>
    <w:basedOn w:val="Tableau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6Couleur-Accentuation4">
    <w:name w:val="List Table 6 Colorful Accent 4"/>
    <w:basedOn w:val="Tableau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6Couleur-Accentuation5">
    <w:name w:val="List Table 6 Colorful Accent 5"/>
    <w:basedOn w:val="Tableau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6Couleur-Accentuation6">
    <w:name w:val="List Table 6 Colorful Accent 6"/>
    <w:basedOn w:val="Tableau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7Couleur">
    <w:name w:val="List Table 7 Colorful"/>
    <w:basedOn w:val="Tableau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TextedemacroCar">
    <w:name w:val="Texte de macro Car"/>
    <w:basedOn w:val="Policepardfaut"/>
    <w:link w:val="Textedemacro"/>
    <w:uiPriority w:val="99"/>
    <w:semiHidden/>
    <w:rsid w:val="00CF5C61"/>
    <w:rPr>
      <w:rFonts w:ascii="Consolas" w:hAnsi="Consolas"/>
      <w:spacing w:val="4"/>
      <w:szCs w:val="20"/>
    </w:rPr>
  </w:style>
  <w:style w:type="table" w:styleId="Grillemoyenne1">
    <w:name w:val="Medium Grid 1"/>
    <w:basedOn w:val="Tableau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illemoyenne1-Accent2">
    <w:name w:val="Medium Grid 1 Accent 2"/>
    <w:basedOn w:val="Tableau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illemoyenne1-Accent3">
    <w:name w:val="Medium Grid 1 Accent 3"/>
    <w:basedOn w:val="Tableau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illemoyenne1-Accent4">
    <w:name w:val="Medium Grid 1 Accent 4"/>
    <w:basedOn w:val="Tableau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illemoyenne1-Accent5">
    <w:name w:val="Medium Grid 1 Accent 5"/>
    <w:basedOn w:val="Tableau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illemoyenne1-Accent6">
    <w:name w:val="Medium Grid 1 Accent 6"/>
    <w:basedOn w:val="Tableau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Grillemoyenne2">
    <w:name w:val="Medium Grid 2"/>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Grillemoyenne3-Accent2">
    <w:name w:val="Medium Grid 3 Accent 2"/>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Grillemoyenne3-Accent3">
    <w:name w:val="Medium Grid 3 Accent 3"/>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Grillemoyenne3-Accent4">
    <w:name w:val="Medium Grid 3 Accent 4"/>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Grillemoyenne3-Accent5">
    <w:name w:val="Medium Grid 3 Accent 5"/>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Grillemoyenne3-Accent6">
    <w:name w:val="Medium Grid 3 Accent 6"/>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Listemoyenne1">
    <w:name w:val="Medium List 1"/>
    <w:basedOn w:val="Tableau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Listemoyenne1-Accent2">
    <w:name w:val="Medium List 1 Accent 2"/>
    <w:basedOn w:val="Tableau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Listemoyenne1-Accent3">
    <w:name w:val="Medium List 1 Accent 3"/>
    <w:basedOn w:val="Tableau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Listemoyenne1-Accent4">
    <w:name w:val="Medium List 1 Accent 4"/>
    <w:basedOn w:val="Tableau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Listemoyenne1-Accent5">
    <w:name w:val="Medium List 1 Accent 5"/>
    <w:basedOn w:val="Tableau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Listemoyenne1-Accent6">
    <w:name w:val="Medium List 1 Accent 6"/>
    <w:basedOn w:val="Tableau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Listemoyenne2">
    <w:name w:val="Medium List 2"/>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F5C61"/>
    <w:rPr>
      <w:rFonts w:asciiTheme="majorHAnsi" w:eastAsiaTheme="majorEastAsia" w:hAnsiTheme="majorHAnsi" w:cstheme="majorBidi"/>
      <w:spacing w:val="4"/>
      <w:sz w:val="24"/>
      <w:szCs w:val="24"/>
      <w:shd w:val="pct20" w:color="auto" w:fill="auto"/>
    </w:rPr>
  </w:style>
  <w:style w:type="paragraph" w:styleId="Sansinterligne">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Retraitnormal">
    <w:name w:val="Normal Indent"/>
    <w:basedOn w:val="Normal"/>
    <w:uiPriority w:val="99"/>
    <w:semiHidden/>
    <w:unhideWhenUsed/>
    <w:rsid w:val="00CF5C61"/>
    <w:pPr>
      <w:ind w:left="720"/>
    </w:pPr>
  </w:style>
  <w:style w:type="paragraph" w:styleId="Titredenote">
    <w:name w:val="Note Heading"/>
    <w:basedOn w:val="Normal"/>
    <w:next w:val="Normal"/>
    <w:link w:val="TitredenoteCar"/>
    <w:uiPriority w:val="99"/>
    <w:semiHidden/>
    <w:unhideWhenUsed/>
    <w:rsid w:val="00CF5C61"/>
    <w:pPr>
      <w:spacing w:after="0"/>
    </w:pPr>
  </w:style>
  <w:style w:type="character" w:customStyle="1" w:styleId="TitredenoteCar">
    <w:name w:val="Titre de note Car"/>
    <w:basedOn w:val="Policepardfaut"/>
    <w:link w:val="Titredenote"/>
    <w:uiPriority w:val="99"/>
    <w:semiHidden/>
    <w:rsid w:val="00CF5C61"/>
    <w:rPr>
      <w:spacing w:val="4"/>
    </w:rPr>
  </w:style>
  <w:style w:type="character" w:styleId="Numrodepage">
    <w:name w:val="page number"/>
    <w:basedOn w:val="Policepardfaut"/>
    <w:uiPriority w:val="99"/>
    <w:semiHidden/>
    <w:unhideWhenUsed/>
    <w:rsid w:val="00CF5C61"/>
  </w:style>
  <w:style w:type="table" w:styleId="Tableausimple1">
    <w:name w:val="Plain Table 1"/>
    <w:basedOn w:val="Tableau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CF5C61"/>
    <w:pPr>
      <w:spacing w:after="0"/>
    </w:pPr>
    <w:rPr>
      <w:rFonts w:ascii="Consolas" w:hAnsi="Consolas"/>
      <w:szCs w:val="21"/>
    </w:rPr>
  </w:style>
  <w:style w:type="character" w:customStyle="1" w:styleId="TextebrutCar">
    <w:name w:val="Texte brut Car"/>
    <w:basedOn w:val="Policepardfaut"/>
    <w:link w:val="Textebrut"/>
    <w:uiPriority w:val="99"/>
    <w:semiHidden/>
    <w:rsid w:val="00CF5C61"/>
    <w:rPr>
      <w:rFonts w:ascii="Consolas" w:hAnsi="Consolas"/>
      <w:spacing w:val="4"/>
      <w:szCs w:val="21"/>
    </w:rPr>
  </w:style>
  <w:style w:type="paragraph" w:styleId="Citation">
    <w:name w:val="Quote"/>
    <w:basedOn w:val="Normal"/>
    <w:next w:val="Normal"/>
    <w:link w:val="CitationCar"/>
    <w:uiPriority w:val="29"/>
    <w:semiHidden/>
    <w:unhideWhenUsed/>
    <w:qFormat/>
    <w:rsid w:val="00DC2307"/>
    <w:pPr>
      <w:spacing w:before="200" w:after="160"/>
      <w:jc w:val="center"/>
    </w:pPr>
    <w:rPr>
      <w:i/>
      <w:iCs/>
      <w:color w:val="404040" w:themeColor="text1" w:themeTint="BF"/>
    </w:rPr>
  </w:style>
  <w:style w:type="character" w:customStyle="1" w:styleId="CitationCar">
    <w:name w:val="Citation Car"/>
    <w:basedOn w:val="Policepardfaut"/>
    <w:link w:val="Citation"/>
    <w:uiPriority w:val="29"/>
    <w:semiHidden/>
    <w:rsid w:val="00DC2307"/>
    <w:rPr>
      <w:i/>
      <w:iCs/>
      <w:color w:val="404040" w:themeColor="text1" w:themeTint="BF"/>
      <w:spacing w:val="4"/>
    </w:rPr>
  </w:style>
  <w:style w:type="character" w:styleId="lev">
    <w:name w:val="Strong"/>
    <w:basedOn w:val="Policepardfaut"/>
    <w:uiPriority w:val="22"/>
    <w:unhideWhenUsed/>
    <w:qFormat/>
    <w:rsid w:val="00CF5C61"/>
    <w:rPr>
      <w:b/>
      <w:bCs/>
    </w:rPr>
  </w:style>
  <w:style w:type="paragraph" w:styleId="Sous-titre">
    <w:name w:val="Subtitle"/>
    <w:basedOn w:val="Normal"/>
    <w:link w:val="Sous-titreC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ous-titreCar">
    <w:name w:val="Sous-titre Car"/>
    <w:basedOn w:val="Policepardfaut"/>
    <w:link w:val="Sous-titre"/>
    <w:uiPriority w:val="11"/>
    <w:semiHidden/>
    <w:rsid w:val="0041439B"/>
    <w:rPr>
      <w:rFonts w:eastAsiaTheme="minorEastAsia"/>
      <w:color w:val="5A5A5A" w:themeColor="text1" w:themeTint="A5"/>
    </w:rPr>
  </w:style>
  <w:style w:type="character" w:styleId="Accentuationlgre">
    <w:name w:val="Subtle Emphasis"/>
    <w:basedOn w:val="Policepardfaut"/>
    <w:uiPriority w:val="10"/>
    <w:qFormat/>
    <w:rsid w:val="00A36D2C"/>
    <w:rPr>
      <w:rFonts w:ascii="Arial" w:hAnsi="Arial"/>
      <w:i/>
      <w:iCs/>
      <w:color w:val="auto"/>
    </w:rPr>
  </w:style>
  <w:style w:type="table" w:styleId="Effetsdetableau3D1">
    <w:name w:val="Table 3D effects 1"/>
    <w:basedOn w:val="Tableau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CF5C61"/>
    <w:pPr>
      <w:spacing w:after="0"/>
      <w:ind w:left="220" w:hanging="220"/>
    </w:pPr>
  </w:style>
  <w:style w:type="paragraph" w:styleId="Tabledesillustrations">
    <w:name w:val="table of figures"/>
    <w:basedOn w:val="Normal"/>
    <w:next w:val="Normal"/>
    <w:uiPriority w:val="99"/>
    <w:semiHidden/>
    <w:unhideWhenUsed/>
    <w:rsid w:val="00CF5C61"/>
    <w:pPr>
      <w:spacing w:after="0"/>
    </w:pPr>
  </w:style>
  <w:style w:type="table" w:styleId="Tableauprofessionnel">
    <w:name w:val="Table Professional"/>
    <w:basedOn w:val="Tableau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uiPriority w:val="1"/>
    <w:qFormat/>
    <w:rsid w:val="00A36D2C"/>
    <w:pPr>
      <w:contextualSpacing/>
    </w:pPr>
    <w:rPr>
      <w:rFonts w:eastAsiaTheme="majorEastAsia" w:cstheme="majorBidi"/>
      <w:color w:val="9F2936" w:themeColor="accent2"/>
      <w:spacing w:val="0"/>
      <w:sz w:val="50"/>
      <w:szCs w:val="50"/>
      <w:lang w:eastAsia="ja-JP"/>
    </w:rPr>
  </w:style>
  <w:style w:type="character" w:customStyle="1" w:styleId="TitreCar">
    <w:name w:val="Titre Car"/>
    <w:basedOn w:val="Policepardfaut"/>
    <w:link w:val="Titre"/>
    <w:uiPriority w:val="1"/>
    <w:rsid w:val="00A36D2C"/>
    <w:rPr>
      <w:rFonts w:ascii="Arial" w:eastAsiaTheme="majorEastAsia" w:hAnsi="Arial" w:cstheme="majorBidi"/>
      <w:color w:val="9F2936" w:themeColor="accent2"/>
      <w:sz w:val="50"/>
      <w:szCs w:val="50"/>
      <w:lang w:eastAsia="ja-JP"/>
    </w:rPr>
  </w:style>
  <w:style w:type="paragraph" w:styleId="TitreTR">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CF5C61"/>
    <w:pPr>
      <w:spacing w:after="100"/>
    </w:pPr>
  </w:style>
  <w:style w:type="paragraph" w:styleId="TM2">
    <w:name w:val="toc 2"/>
    <w:basedOn w:val="Normal"/>
    <w:next w:val="Normal"/>
    <w:autoRedefine/>
    <w:uiPriority w:val="39"/>
    <w:semiHidden/>
    <w:unhideWhenUsed/>
    <w:rsid w:val="00CF5C61"/>
    <w:pPr>
      <w:spacing w:after="100"/>
      <w:ind w:left="220"/>
    </w:pPr>
  </w:style>
  <w:style w:type="paragraph" w:styleId="TM3">
    <w:name w:val="toc 3"/>
    <w:basedOn w:val="Normal"/>
    <w:next w:val="Normal"/>
    <w:autoRedefine/>
    <w:uiPriority w:val="39"/>
    <w:semiHidden/>
    <w:unhideWhenUsed/>
    <w:rsid w:val="00CF5C61"/>
    <w:pPr>
      <w:spacing w:after="100"/>
      <w:ind w:left="440"/>
    </w:pPr>
  </w:style>
  <w:style w:type="paragraph" w:styleId="TM4">
    <w:name w:val="toc 4"/>
    <w:basedOn w:val="Normal"/>
    <w:next w:val="Normal"/>
    <w:autoRedefine/>
    <w:uiPriority w:val="39"/>
    <w:semiHidden/>
    <w:unhideWhenUsed/>
    <w:rsid w:val="00CF5C61"/>
    <w:pPr>
      <w:spacing w:after="100"/>
      <w:ind w:left="660"/>
    </w:pPr>
  </w:style>
  <w:style w:type="paragraph" w:styleId="TM5">
    <w:name w:val="toc 5"/>
    <w:basedOn w:val="Normal"/>
    <w:next w:val="Normal"/>
    <w:autoRedefine/>
    <w:uiPriority w:val="39"/>
    <w:semiHidden/>
    <w:unhideWhenUsed/>
    <w:rsid w:val="00CF5C61"/>
    <w:pPr>
      <w:spacing w:after="100"/>
      <w:ind w:left="880"/>
    </w:pPr>
  </w:style>
  <w:style w:type="paragraph" w:styleId="TM6">
    <w:name w:val="toc 6"/>
    <w:basedOn w:val="Normal"/>
    <w:next w:val="Normal"/>
    <w:autoRedefine/>
    <w:uiPriority w:val="39"/>
    <w:semiHidden/>
    <w:unhideWhenUsed/>
    <w:rsid w:val="00CF5C61"/>
    <w:pPr>
      <w:spacing w:after="100"/>
      <w:ind w:left="1100"/>
    </w:pPr>
  </w:style>
  <w:style w:type="paragraph" w:styleId="TM7">
    <w:name w:val="toc 7"/>
    <w:basedOn w:val="Normal"/>
    <w:next w:val="Normal"/>
    <w:autoRedefine/>
    <w:uiPriority w:val="39"/>
    <w:semiHidden/>
    <w:unhideWhenUsed/>
    <w:rsid w:val="00CF5C61"/>
    <w:pPr>
      <w:spacing w:after="100"/>
      <w:ind w:left="1320"/>
    </w:pPr>
  </w:style>
  <w:style w:type="paragraph" w:styleId="TM8">
    <w:name w:val="toc 8"/>
    <w:basedOn w:val="Normal"/>
    <w:next w:val="Normal"/>
    <w:autoRedefine/>
    <w:uiPriority w:val="39"/>
    <w:semiHidden/>
    <w:unhideWhenUsed/>
    <w:rsid w:val="00CF5C61"/>
    <w:pPr>
      <w:spacing w:after="100"/>
      <w:ind w:left="1540"/>
    </w:pPr>
  </w:style>
  <w:style w:type="paragraph" w:styleId="TM9">
    <w:name w:val="toc 9"/>
    <w:basedOn w:val="Normal"/>
    <w:next w:val="Normal"/>
    <w:autoRedefine/>
    <w:uiPriority w:val="39"/>
    <w:semiHidden/>
    <w:unhideWhenUsed/>
    <w:rsid w:val="00CF5C61"/>
    <w:pPr>
      <w:spacing w:after="100"/>
      <w:ind w:left="1760"/>
    </w:pPr>
  </w:style>
  <w:style w:type="paragraph" w:styleId="En-ttedetabledesmatires">
    <w:name w:val="TOC Heading"/>
    <w:basedOn w:val="Titre1"/>
    <w:next w:val="Normal"/>
    <w:uiPriority w:val="39"/>
    <w:semiHidden/>
    <w:unhideWhenUsed/>
    <w:qFormat/>
    <w:rsid w:val="00CF5C61"/>
    <w:pPr>
      <w:outlineLvl w:val="9"/>
    </w:pPr>
  </w:style>
  <w:style w:type="character" w:styleId="Mentionnonrsolue">
    <w:name w:val="Unresolved Mention"/>
    <w:basedOn w:val="Policepardfaut"/>
    <w:uiPriority w:val="99"/>
    <w:semiHidden/>
    <w:unhideWhenUsed/>
    <w:rsid w:val="00967388"/>
    <w:rPr>
      <w:color w:val="605E5C"/>
      <w:shd w:val="clear" w:color="auto" w:fill="E1DFDD"/>
    </w:rPr>
  </w:style>
  <w:style w:type="character" w:customStyle="1" w:styleId="css-901oao">
    <w:name w:val="css-901oao"/>
    <w:basedOn w:val="Policepardfaut"/>
    <w:rsid w:val="002B7468"/>
  </w:style>
  <w:style w:type="character" w:customStyle="1" w:styleId="hash">
    <w:name w:val="hash"/>
    <w:basedOn w:val="Policepardfaut"/>
    <w:rsid w:val="007C53EC"/>
  </w:style>
  <w:style w:type="character" w:customStyle="1" w:styleId="link-complex-target">
    <w:name w:val="link-complex-target"/>
    <w:basedOn w:val="Policepardfaut"/>
    <w:rsid w:val="007C5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97585">
      <w:bodyDiv w:val="1"/>
      <w:marLeft w:val="0"/>
      <w:marRight w:val="0"/>
      <w:marTop w:val="0"/>
      <w:marBottom w:val="0"/>
      <w:divBdr>
        <w:top w:val="none" w:sz="0" w:space="0" w:color="auto"/>
        <w:left w:val="none" w:sz="0" w:space="0" w:color="auto"/>
        <w:bottom w:val="none" w:sz="0" w:space="0" w:color="auto"/>
        <w:right w:val="none" w:sz="0" w:space="0" w:color="auto"/>
      </w:divBdr>
    </w:div>
    <w:div w:id="263462328">
      <w:bodyDiv w:val="1"/>
      <w:marLeft w:val="0"/>
      <w:marRight w:val="0"/>
      <w:marTop w:val="0"/>
      <w:marBottom w:val="0"/>
      <w:divBdr>
        <w:top w:val="none" w:sz="0" w:space="0" w:color="auto"/>
        <w:left w:val="none" w:sz="0" w:space="0" w:color="auto"/>
        <w:bottom w:val="none" w:sz="0" w:space="0" w:color="auto"/>
        <w:right w:val="none" w:sz="0" w:space="0" w:color="auto"/>
      </w:divBdr>
    </w:div>
    <w:div w:id="348334872">
      <w:bodyDiv w:val="1"/>
      <w:marLeft w:val="0"/>
      <w:marRight w:val="0"/>
      <w:marTop w:val="0"/>
      <w:marBottom w:val="0"/>
      <w:divBdr>
        <w:top w:val="none" w:sz="0" w:space="0" w:color="auto"/>
        <w:left w:val="none" w:sz="0" w:space="0" w:color="auto"/>
        <w:bottom w:val="none" w:sz="0" w:space="0" w:color="auto"/>
        <w:right w:val="none" w:sz="0" w:space="0" w:color="auto"/>
      </w:divBdr>
    </w:div>
    <w:div w:id="383254609">
      <w:bodyDiv w:val="1"/>
      <w:marLeft w:val="0"/>
      <w:marRight w:val="0"/>
      <w:marTop w:val="0"/>
      <w:marBottom w:val="0"/>
      <w:divBdr>
        <w:top w:val="none" w:sz="0" w:space="0" w:color="auto"/>
        <w:left w:val="none" w:sz="0" w:space="0" w:color="auto"/>
        <w:bottom w:val="none" w:sz="0" w:space="0" w:color="auto"/>
        <w:right w:val="none" w:sz="0" w:space="0" w:color="auto"/>
      </w:divBdr>
    </w:div>
    <w:div w:id="775059766">
      <w:bodyDiv w:val="1"/>
      <w:marLeft w:val="0"/>
      <w:marRight w:val="0"/>
      <w:marTop w:val="0"/>
      <w:marBottom w:val="0"/>
      <w:divBdr>
        <w:top w:val="none" w:sz="0" w:space="0" w:color="auto"/>
        <w:left w:val="none" w:sz="0" w:space="0" w:color="auto"/>
        <w:bottom w:val="none" w:sz="0" w:space="0" w:color="auto"/>
        <w:right w:val="none" w:sz="0" w:space="0" w:color="auto"/>
      </w:divBdr>
    </w:div>
    <w:div w:id="1158771418">
      <w:bodyDiv w:val="1"/>
      <w:marLeft w:val="0"/>
      <w:marRight w:val="0"/>
      <w:marTop w:val="0"/>
      <w:marBottom w:val="0"/>
      <w:divBdr>
        <w:top w:val="none" w:sz="0" w:space="0" w:color="auto"/>
        <w:left w:val="none" w:sz="0" w:space="0" w:color="auto"/>
        <w:bottom w:val="none" w:sz="0" w:space="0" w:color="auto"/>
        <w:right w:val="none" w:sz="0" w:space="0" w:color="auto"/>
      </w:divBdr>
    </w:div>
    <w:div w:id="1213539490">
      <w:bodyDiv w:val="1"/>
      <w:marLeft w:val="0"/>
      <w:marRight w:val="0"/>
      <w:marTop w:val="0"/>
      <w:marBottom w:val="0"/>
      <w:divBdr>
        <w:top w:val="none" w:sz="0" w:space="0" w:color="auto"/>
        <w:left w:val="none" w:sz="0" w:space="0" w:color="auto"/>
        <w:bottom w:val="none" w:sz="0" w:space="0" w:color="auto"/>
        <w:right w:val="none" w:sz="0" w:space="0" w:color="auto"/>
      </w:divBdr>
      <w:divsChild>
        <w:div w:id="1445997569">
          <w:marLeft w:val="1080"/>
          <w:marRight w:val="0"/>
          <w:marTop w:val="100"/>
          <w:marBottom w:val="0"/>
          <w:divBdr>
            <w:top w:val="none" w:sz="0" w:space="0" w:color="auto"/>
            <w:left w:val="none" w:sz="0" w:space="0" w:color="auto"/>
            <w:bottom w:val="none" w:sz="0" w:space="0" w:color="auto"/>
            <w:right w:val="none" w:sz="0" w:space="0" w:color="auto"/>
          </w:divBdr>
        </w:div>
      </w:divsChild>
    </w:div>
    <w:div w:id="1520655854">
      <w:bodyDiv w:val="1"/>
      <w:marLeft w:val="0"/>
      <w:marRight w:val="0"/>
      <w:marTop w:val="0"/>
      <w:marBottom w:val="0"/>
      <w:divBdr>
        <w:top w:val="none" w:sz="0" w:space="0" w:color="auto"/>
        <w:left w:val="none" w:sz="0" w:space="0" w:color="auto"/>
        <w:bottom w:val="none" w:sz="0" w:space="0" w:color="auto"/>
        <w:right w:val="none" w:sz="0" w:space="0" w:color="auto"/>
      </w:divBdr>
    </w:div>
    <w:div w:id="1652557323">
      <w:bodyDiv w:val="1"/>
      <w:marLeft w:val="0"/>
      <w:marRight w:val="0"/>
      <w:marTop w:val="0"/>
      <w:marBottom w:val="0"/>
      <w:divBdr>
        <w:top w:val="none" w:sz="0" w:space="0" w:color="auto"/>
        <w:left w:val="none" w:sz="0" w:space="0" w:color="auto"/>
        <w:bottom w:val="none" w:sz="0" w:space="0" w:color="auto"/>
        <w:right w:val="none" w:sz="0" w:space="0" w:color="auto"/>
      </w:divBdr>
    </w:div>
    <w:div w:id="213124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oardlikefryskewalden.nl"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www.saltfarmtexel.com/research-station"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s://twitter.com/search?q=%23plasticfre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altfarmfoundation.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irculairfriesland.frl/app/uploads/2019/09/Circulair-Friesland-EN.mov" TargetMode="External"/><Relationship Id="rId23" Type="http://schemas.openxmlformats.org/officeDocument/2006/relationships/image" Target="media/image9.jpeg"/><Relationship Id="rId28" Type="http://schemas.openxmlformats.org/officeDocument/2006/relationships/hyperlink" Target="https://twitter.com/search?q=%23climatechambers"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verspillingsmarkt.nl/" TargetMode="External"/><Relationship Id="rId31" Type="http://schemas.openxmlformats.org/officeDocument/2006/relationships/hyperlink" Target="https://www.huisveendam.com/about-3/about_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yperlink" Target="https://twitter.com/search?q=%23localcompanies" TargetMode="External"/><Relationship Id="rId30" Type="http://schemas.openxmlformats.org/officeDocument/2006/relationships/hyperlink" Target="https://twitter.com/search?q=%23cattail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N~1\AppData\Local\Temp\TF0346308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8873344AB44352ACE648C978B64549"/>
        <w:category>
          <w:name w:val="Général"/>
          <w:gallery w:val="placeholder"/>
        </w:category>
        <w:types>
          <w:type w:val="bbPlcHdr"/>
        </w:types>
        <w:behaviors>
          <w:behavior w:val="content"/>
        </w:behaviors>
        <w:guid w:val="{2EFA02FE-D740-416F-81EE-8E3C79E0B2D3}"/>
      </w:docPartPr>
      <w:docPartBody>
        <w:p w:rsidR="00DF527F" w:rsidRDefault="00CD2320">
          <w:pPr>
            <w:pStyle w:val="808873344AB44352ACE648C978B64549"/>
          </w:pPr>
          <w:r>
            <w:t>|</w:t>
          </w:r>
        </w:p>
      </w:docPartBody>
    </w:docPart>
    <w:docPart>
      <w:docPartPr>
        <w:name w:val="A2ECD303B6A24F3783907C76547FCCC2"/>
        <w:category>
          <w:name w:val="Général"/>
          <w:gallery w:val="placeholder"/>
        </w:category>
        <w:types>
          <w:type w:val="bbPlcHdr"/>
        </w:types>
        <w:behaviors>
          <w:behavior w:val="content"/>
        </w:behaviors>
        <w:guid w:val="{113F77E8-02CF-47F7-8633-60083C39D752}"/>
      </w:docPartPr>
      <w:docPartBody>
        <w:p w:rsidR="00DF527F" w:rsidRDefault="00CD2320">
          <w:pPr>
            <w:pStyle w:val="A2ECD303B6A24F3783907C76547FCCC2"/>
          </w:pPr>
          <w:r>
            <w:rPr>
              <w:rStyle w:val="Accentuationlgre"/>
            </w:rPr>
            <w:t>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Calibr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320"/>
    <w:rsid w:val="00110C36"/>
    <w:rsid w:val="001962AC"/>
    <w:rsid w:val="00224F6F"/>
    <w:rsid w:val="002A7113"/>
    <w:rsid w:val="00523829"/>
    <w:rsid w:val="00590718"/>
    <w:rsid w:val="006678AD"/>
    <w:rsid w:val="007435F5"/>
    <w:rsid w:val="007B701B"/>
    <w:rsid w:val="007C45F6"/>
    <w:rsid w:val="007D1D8F"/>
    <w:rsid w:val="0091679D"/>
    <w:rsid w:val="00945533"/>
    <w:rsid w:val="009D4645"/>
    <w:rsid w:val="009F072F"/>
    <w:rsid w:val="00A02949"/>
    <w:rsid w:val="00A167BC"/>
    <w:rsid w:val="00AD7F2E"/>
    <w:rsid w:val="00AE30D9"/>
    <w:rsid w:val="00B574DB"/>
    <w:rsid w:val="00BA6855"/>
    <w:rsid w:val="00BE565A"/>
    <w:rsid w:val="00C06C39"/>
    <w:rsid w:val="00C31CAA"/>
    <w:rsid w:val="00CD2320"/>
    <w:rsid w:val="00D34102"/>
    <w:rsid w:val="00DF527F"/>
    <w:rsid w:val="00F12681"/>
    <w:rsid w:val="00F46C59"/>
    <w:rsid w:val="00F60687"/>
    <w:rsid w:val="00F7389C"/>
    <w:rsid w:val="00FE61B7"/>
    <w:rsid w:val="00FF4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4AFF210A1424A7A990EBA7CF5873155">
    <w:name w:val="B4AFF210A1424A7A990EBA7CF5873155"/>
  </w:style>
  <w:style w:type="paragraph" w:customStyle="1" w:styleId="808873344AB44352ACE648C978B64549">
    <w:name w:val="808873344AB44352ACE648C978B64549"/>
  </w:style>
  <w:style w:type="character" w:styleId="Rfrencelgre">
    <w:name w:val="Subtle Reference"/>
    <w:basedOn w:val="Policepardfaut"/>
    <w:uiPriority w:val="2"/>
    <w:qFormat/>
    <w:rPr>
      <w:caps/>
      <w:smallCaps w:val="0"/>
      <w:color w:val="ED7D31" w:themeColor="accent2"/>
    </w:rPr>
  </w:style>
  <w:style w:type="paragraph" w:customStyle="1" w:styleId="6E78D71B11C54CAF8E98912BD1844C02">
    <w:name w:val="6E78D71B11C54CAF8E98912BD1844C02"/>
  </w:style>
  <w:style w:type="paragraph" w:customStyle="1" w:styleId="B110EE96903948B58F9B3F6B5556DEB2">
    <w:name w:val="B110EE96903948B58F9B3F6B5556DEB2"/>
  </w:style>
  <w:style w:type="character" w:styleId="Accentuationlgre">
    <w:name w:val="Subtle Emphasis"/>
    <w:basedOn w:val="Policepardfaut"/>
    <w:uiPriority w:val="10"/>
    <w:qFormat/>
    <w:rsid w:val="00AD7F2E"/>
    <w:rPr>
      <w:i/>
      <w:iCs/>
      <w:color w:val="auto"/>
    </w:rPr>
  </w:style>
  <w:style w:type="paragraph" w:customStyle="1" w:styleId="89CF023AA9704E9A9E0FBD9D53469B14">
    <w:name w:val="89CF023AA9704E9A9E0FBD9D53469B14"/>
  </w:style>
  <w:style w:type="paragraph" w:customStyle="1" w:styleId="77AD128CEF974EEC98606933C8D301A8">
    <w:name w:val="77AD128CEF974EEC98606933C8D301A8"/>
  </w:style>
  <w:style w:type="paragraph" w:customStyle="1" w:styleId="ED51115649704CD4ACCA8C70F4FB328E">
    <w:name w:val="ED51115649704CD4ACCA8C70F4FB328E"/>
  </w:style>
  <w:style w:type="paragraph" w:customStyle="1" w:styleId="A2ECD303B6A24F3783907C76547FCCC2">
    <w:name w:val="A2ECD303B6A24F3783907C76547FCCC2"/>
  </w:style>
  <w:style w:type="paragraph" w:customStyle="1" w:styleId="3323848F59A3496385E081739F10A869">
    <w:name w:val="3323848F59A3496385E081739F10A869"/>
  </w:style>
  <w:style w:type="paragraph" w:customStyle="1" w:styleId="CEED674E1604442C98F00427128A4373">
    <w:name w:val="CEED674E1604442C98F00427128A4373"/>
  </w:style>
  <w:style w:type="paragraph" w:customStyle="1" w:styleId="651D17E8DBA64D829839915D8ED14E1B">
    <w:name w:val="651D17E8DBA64D829839915D8ED14E1B"/>
  </w:style>
  <w:style w:type="paragraph" w:customStyle="1" w:styleId="822F7D186DEA4C2B99D79705B27812DF">
    <w:name w:val="822F7D186DEA4C2B99D79705B27812DF"/>
  </w:style>
  <w:style w:type="paragraph" w:customStyle="1" w:styleId="1AEF23CF604C4CFDAE18BFE78ECF527E">
    <w:name w:val="1AEF23CF604C4CFDAE18BFE78ECF527E"/>
  </w:style>
  <w:style w:type="paragraph" w:customStyle="1" w:styleId="49196B330FC74CD2BD6615E648B1894F">
    <w:name w:val="49196B330FC74CD2BD6615E648B1894F"/>
  </w:style>
  <w:style w:type="paragraph" w:customStyle="1" w:styleId="D4DA8385B47A417ABE3D42A2DE731879">
    <w:name w:val="D4DA8385B47A417ABE3D42A2DE731879"/>
  </w:style>
  <w:style w:type="paragraph" w:customStyle="1" w:styleId="CAC71B1E9C55457089F023E963CCE2FD">
    <w:name w:val="CAC71B1E9C55457089F023E963CCE2FD"/>
  </w:style>
  <w:style w:type="paragraph" w:customStyle="1" w:styleId="F6D895E34B2B4D73B6BE7313B4D3A6AC">
    <w:name w:val="F6D895E34B2B4D73B6BE7313B4D3A6AC"/>
  </w:style>
  <w:style w:type="paragraph" w:customStyle="1" w:styleId="3A26A573BB6C4D8B9934E60D186C1730">
    <w:name w:val="3A26A573BB6C4D8B9934E60D186C1730"/>
  </w:style>
  <w:style w:type="paragraph" w:customStyle="1" w:styleId="1043A762D59E4226B42F508D1A3D1694">
    <w:name w:val="1043A762D59E4226B42F508D1A3D1694"/>
  </w:style>
  <w:style w:type="paragraph" w:customStyle="1" w:styleId="E5F998CA0E0B4B56AD38F1A04CC161A9">
    <w:name w:val="E5F998CA0E0B4B56AD38F1A04CC161A9"/>
  </w:style>
  <w:style w:type="paragraph" w:customStyle="1" w:styleId="D041C44D1AB34253893DA081AC8217A8">
    <w:name w:val="D041C44D1AB34253893DA081AC8217A8"/>
  </w:style>
  <w:style w:type="paragraph" w:customStyle="1" w:styleId="A5CA2ABCBB8847C5813736D0B820333A">
    <w:name w:val="A5CA2ABCBB8847C5813736D0B820333A"/>
  </w:style>
  <w:style w:type="paragraph" w:customStyle="1" w:styleId="AC4F72DCB5DC43E09AA02F2A2AB13797">
    <w:name w:val="AC4F72DCB5DC43E09AA02F2A2AB13797"/>
  </w:style>
  <w:style w:type="paragraph" w:customStyle="1" w:styleId="301EDB25C36549FBBEEB749A1B258E07">
    <w:name w:val="301EDB25C36549FBBEEB749A1B258E07"/>
  </w:style>
  <w:style w:type="paragraph" w:customStyle="1" w:styleId="64715A26624A4C9E97517B997EE4A17A">
    <w:name w:val="64715A26624A4C9E97517B997EE4A17A"/>
  </w:style>
  <w:style w:type="paragraph" w:customStyle="1" w:styleId="4AFFE3F6F6FF40AE85EE37EF00077608">
    <w:name w:val="4AFFE3F6F6FF40AE85EE37EF00077608"/>
  </w:style>
  <w:style w:type="paragraph" w:customStyle="1" w:styleId="E848816CBF4D48638CFED8C2A0A41844">
    <w:name w:val="E848816CBF4D48638CFED8C2A0A41844"/>
  </w:style>
  <w:style w:type="paragraph" w:customStyle="1" w:styleId="DF16765BDF5C4FCE81234BF404FACFDA">
    <w:name w:val="DF16765BDF5C4FCE81234BF404FACFDA"/>
  </w:style>
  <w:style w:type="paragraph" w:customStyle="1" w:styleId="C0558C4D085C4B66ABA7AFA1BE6BE536">
    <w:name w:val="C0558C4D085C4B66ABA7AFA1BE6BE536"/>
  </w:style>
  <w:style w:type="paragraph" w:customStyle="1" w:styleId="F554FA10E70F42299DFC47CA3F9F7DB7">
    <w:name w:val="F554FA10E70F42299DFC47CA3F9F7DB7"/>
  </w:style>
  <w:style w:type="paragraph" w:customStyle="1" w:styleId="864615A264A84898B70552AE57429CE8">
    <w:name w:val="864615A264A84898B70552AE57429CE8"/>
  </w:style>
  <w:style w:type="paragraph" w:customStyle="1" w:styleId="972F6821B8114503AAE270C5B363451E">
    <w:name w:val="972F6821B8114503AAE270C5B363451E"/>
  </w:style>
  <w:style w:type="paragraph" w:customStyle="1" w:styleId="626DA0A7AD9C4D1AAC4D35152D673371">
    <w:name w:val="626DA0A7AD9C4D1AAC4D35152D673371"/>
  </w:style>
  <w:style w:type="paragraph" w:customStyle="1" w:styleId="B2B971B58D53497885F880F1A172A84F">
    <w:name w:val="B2B971B58D53497885F880F1A172A84F"/>
  </w:style>
  <w:style w:type="paragraph" w:customStyle="1" w:styleId="8FE19CA0EE4B43FA911D3ABA105928AF">
    <w:name w:val="8FE19CA0EE4B43FA911D3ABA105928AF"/>
  </w:style>
  <w:style w:type="paragraph" w:customStyle="1" w:styleId="CB115D5D1C5B4894958CCBD4842BF1DF">
    <w:name w:val="CB115D5D1C5B4894958CCBD4842BF1DF"/>
  </w:style>
  <w:style w:type="paragraph" w:customStyle="1" w:styleId="DF63C829C3E64B71A4A7B41CD2FB9F94">
    <w:name w:val="DF63C829C3E64B71A4A7B41CD2FB9F94"/>
  </w:style>
  <w:style w:type="paragraph" w:customStyle="1" w:styleId="D54E660FA2A94E6F8348D417BD4BD64B">
    <w:name w:val="D54E660FA2A94E6F8348D417BD4BD64B"/>
  </w:style>
  <w:style w:type="paragraph" w:customStyle="1" w:styleId="D0F588D1564F4752935A7F58E6EBC724">
    <w:name w:val="D0F588D1564F4752935A7F58E6EBC724"/>
  </w:style>
  <w:style w:type="paragraph" w:customStyle="1" w:styleId="A94C087373664E23B623A6F59E0CA72B">
    <w:name w:val="A94C087373664E23B623A6F59E0CA72B"/>
  </w:style>
  <w:style w:type="paragraph" w:customStyle="1" w:styleId="B20EAF0DA4C64329A35CFF000DEE21BF">
    <w:name w:val="B20EAF0DA4C64329A35CFF000DEE21BF"/>
  </w:style>
  <w:style w:type="paragraph" w:customStyle="1" w:styleId="D69BAF59AF2D4A9C8171C679A9C8917A">
    <w:name w:val="D69BAF59AF2D4A9C8171C679A9C8917A"/>
  </w:style>
  <w:style w:type="paragraph" w:customStyle="1" w:styleId="C61D6CD9F7434CE1B8898A7A41263ECA">
    <w:name w:val="C61D6CD9F7434CE1B8898A7A41263ECA"/>
  </w:style>
  <w:style w:type="paragraph" w:customStyle="1" w:styleId="7C846BF78511412395BFF8211C81B68A">
    <w:name w:val="7C846BF78511412395BFF8211C81B68A"/>
  </w:style>
  <w:style w:type="paragraph" w:customStyle="1" w:styleId="3DA653118AAE40CF9662E68DD22B7683">
    <w:name w:val="3DA653118AAE40CF9662E68DD22B7683"/>
  </w:style>
  <w:style w:type="paragraph" w:customStyle="1" w:styleId="D4B20401834C4F17A633E3352FD7D54D">
    <w:name w:val="D4B20401834C4F17A633E3352FD7D54D"/>
  </w:style>
  <w:style w:type="paragraph" w:customStyle="1" w:styleId="5F6544933C49472E9510ADFD8031F504">
    <w:name w:val="5F6544933C49472E9510ADFD8031F504"/>
  </w:style>
  <w:style w:type="paragraph" w:customStyle="1" w:styleId="C0691331090644348025B2E38B96CBB2">
    <w:name w:val="C0691331090644348025B2E38B96CBB2"/>
  </w:style>
  <w:style w:type="paragraph" w:customStyle="1" w:styleId="D8ABA7DD6ED64908B750CAA5C16CFDFC">
    <w:name w:val="D8ABA7DD6ED64908B750CAA5C16CFDFC"/>
  </w:style>
  <w:style w:type="paragraph" w:customStyle="1" w:styleId="E8AE29C925144883822B2C9C8EB4E118">
    <w:name w:val="E8AE29C925144883822B2C9C8EB4E118"/>
  </w:style>
  <w:style w:type="paragraph" w:customStyle="1" w:styleId="7F38DEBB0A4C4BD0AAE09F39C055FAC6">
    <w:name w:val="7F38DEBB0A4C4BD0AAE09F39C055FAC6"/>
  </w:style>
  <w:style w:type="paragraph" w:customStyle="1" w:styleId="E17A7A37680D4A2CA2E4C0705F535C81">
    <w:name w:val="E17A7A37680D4A2CA2E4C0705F535C81"/>
  </w:style>
  <w:style w:type="paragraph" w:customStyle="1" w:styleId="A2E385AEDE234E66B1BD9DC3F239E29B">
    <w:name w:val="A2E385AEDE234E66B1BD9DC3F239E29B"/>
  </w:style>
  <w:style w:type="paragraph" w:customStyle="1" w:styleId="1A98ADE20BA846DB8D9B0FD7AFA61602">
    <w:name w:val="1A98ADE20BA846DB8D9B0FD7AFA61602"/>
  </w:style>
  <w:style w:type="paragraph" w:customStyle="1" w:styleId="6BDF4E28462F4272850220B845FDEE1E">
    <w:name w:val="6BDF4E28462F4272850220B845FDEE1E"/>
  </w:style>
  <w:style w:type="paragraph" w:customStyle="1" w:styleId="FB83DB0DE1274EDCA564D206AF647848">
    <w:name w:val="FB83DB0DE1274EDCA564D206AF647848"/>
  </w:style>
  <w:style w:type="paragraph" w:customStyle="1" w:styleId="2D0BE15657DB449B8DE7CEC6C6C26601">
    <w:name w:val="2D0BE15657DB449B8DE7CEC6C6C26601"/>
  </w:style>
  <w:style w:type="paragraph" w:customStyle="1" w:styleId="26BCF002207F4E7D9ED1F056242E7884">
    <w:name w:val="26BCF002207F4E7D9ED1F056242E7884"/>
  </w:style>
  <w:style w:type="paragraph" w:customStyle="1" w:styleId="934338AC4D9944D08CE9CCFE351AEFF1">
    <w:name w:val="934338AC4D9944D08CE9CCFE351AEFF1"/>
  </w:style>
  <w:style w:type="paragraph" w:customStyle="1" w:styleId="B6F21D74919042718413CBBB6C2B29D1">
    <w:name w:val="B6F21D74919042718413CBBB6C2B29D1"/>
  </w:style>
  <w:style w:type="paragraph" w:customStyle="1" w:styleId="5E62580710F74BAAA6E1CE8D89E599AB">
    <w:name w:val="5E62580710F74BAAA6E1CE8D89E599AB"/>
  </w:style>
  <w:style w:type="paragraph" w:customStyle="1" w:styleId="99E861E336154E5AAF2B0F2A7BCDB529">
    <w:name w:val="99E861E336154E5AAF2B0F2A7BCDB529"/>
  </w:style>
  <w:style w:type="paragraph" w:customStyle="1" w:styleId="8ED554233F234423B14EBBD37BAD3F11">
    <w:name w:val="8ED554233F234423B14EBBD37BAD3F11"/>
  </w:style>
  <w:style w:type="paragraph" w:customStyle="1" w:styleId="7E2ED96CAF45469DA7ED368CCCCEE66E">
    <w:name w:val="7E2ED96CAF45469DA7ED368CCCCEE66E"/>
  </w:style>
  <w:style w:type="paragraph" w:customStyle="1" w:styleId="2F6CB98521DF4101A1D3D22CE428C308">
    <w:name w:val="2F6CB98521DF4101A1D3D22CE428C308"/>
  </w:style>
  <w:style w:type="paragraph" w:customStyle="1" w:styleId="6D209A4ADC054B05914FF1CAD0348660">
    <w:name w:val="6D209A4ADC054B05914FF1CAD0348660"/>
  </w:style>
  <w:style w:type="paragraph" w:customStyle="1" w:styleId="4D0C035B785F45A094745DFC1042499D">
    <w:name w:val="4D0C035B785F45A094745DFC1042499D"/>
  </w:style>
  <w:style w:type="paragraph" w:customStyle="1" w:styleId="5CD794E46D6D4809A2E140616D553487">
    <w:name w:val="5CD794E46D6D4809A2E140616D553487"/>
  </w:style>
  <w:style w:type="paragraph" w:customStyle="1" w:styleId="8B18E937AA9748DABF83B654E2E06B1C">
    <w:name w:val="8B18E937AA9748DABF83B654E2E06B1C"/>
  </w:style>
  <w:style w:type="paragraph" w:customStyle="1" w:styleId="DED88153666F42CEA7F414EE06C9E36D">
    <w:name w:val="DED88153666F42CEA7F414EE06C9E36D"/>
  </w:style>
  <w:style w:type="paragraph" w:customStyle="1" w:styleId="B63FDFC442C442049B0D43A0936977A3">
    <w:name w:val="B63FDFC442C442049B0D43A0936977A3"/>
  </w:style>
  <w:style w:type="paragraph" w:customStyle="1" w:styleId="7F05BD4A088C4E52A2762C9CB414E4B7">
    <w:name w:val="7F05BD4A088C4E52A2762C9CB414E4B7"/>
  </w:style>
  <w:style w:type="paragraph" w:customStyle="1" w:styleId="7B2D3602B607449D8052812320D6DF05">
    <w:name w:val="7B2D3602B607449D8052812320D6DF05"/>
  </w:style>
  <w:style w:type="paragraph" w:customStyle="1" w:styleId="67BE1857CEBD446B82B0BA2CEF9665CE">
    <w:name w:val="67BE1857CEBD446B82B0BA2CEF9665CE"/>
  </w:style>
  <w:style w:type="paragraph" w:customStyle="1" w:styleId="4BCE22F8E047427FA484766B76FF1153">
    <w:name w:val="4BCE22F8E047427FA484766B76FF1153"/>
  </w:style>
  <w:style w:type="paragraph" w:customStyle="1" w:styleId="B8A51E6936C647F5824A1EF0BECF2E8F">
    <w:name w:val="B8A51E6936C647F5824A1EF0BECF2E8F"/>
  </w:style>
  <w:style w:type="paragraph" w:customStyle="1" w:styleId="666DD92F8C51441A922AB01B28B51178">
    <w:name w:val="666DD92F8C51441A922AB01B28B51178"/>
  </w:style>
  <w:style w:type="paragraph" w:customStyle="1" w:styleId="87A9BD51598746708BBFFE8F100A9294">
    <w:name w:val="87A9BD51598746708BBFFE8F100A9294"/>
  </w:style>
  <w:style w:type="paragraph" w:customStyle="1" w:styleId="6EBA4C9BA5E749A7AB29F237978280E9">
    <w:name w:val="6EBA4C9BA5E749A7AB29F237978280E9"/>
  </w:style>
  <w:style w:type="paragraph" w:customStyle="1" w:styleId="755389192A4B433EABB565A521D2D7C9">
    <w:name w:val="755389192A4B433EABB565A521D2D7C9"/>
  </w:style>
  <w:style w:type="paragraph" w:customStyle="1" w:styleId="E2F5AA62AA49499DBC5B8961A2FAADFD">
    <w:name w:val="E2F5AA62AA49499DBC5B8961A2FAADFD"/>
  </w:style>
  <w:style w:type="paragraph" w:customStyle="1" w:styleId="A43CF6163AEC49E69890A0FDBBDF614E">
    <w:name w:val="A43CF6163AEC49E69890A0FDBBDF614E"/>
  </w:style>
  <w:style w:type="paragraph" w:customStyle="1" w:styleId="BB65EE7F96CB49EE91E4E63E0EC68FA8">
    <w:name w:val="BB65EE7F96CB49EE91E4E63E0EC68FA8"/>
  </w:style>
  <w:style w:type="paragraph" w:customStyle="1" w:styleId="C846A1EC0B124139A074C3B92FA47E96">
    <w:name w:val="C846A1EC0B124139A074C3B92FA47E96"/>
  </w:style>
  <w:style w:type="paragraph" w:customStyle="1" w:styleId="879FFE334F2446A7BF1F35A37853E571">
    <w:name w:val="879FFE334F2446A7BF1F35A37853E571"/>
  </w:style>
  <w:style w:type="paragraph" w:customStyle="1" w:styleId="FE277A713D25435F978E90BC23AEE435">
    <w:name w:val="FE277A713D25435F978E90BC23AEE435"/>
  </w:style>
  <w:style w:type="paragraph" w:customStyle="1" w:styleId="8488003DA906437C8E9C11AD459DB61F">
    <w:name w:val="8488003DA906437C8E9C11AD459DB61F"/>
  </w:style>
  <w:style w:type="paragraph" w:customStyle="1" w:styleId="328B6ADDD8264195A512E4925AE47C1B">
    <w:name w:val="328B6ADDD8264195A512E4925AE47C1B"/>
  </w:style>
  <w:style w:type="paragraph" w:customStyle="1" w:styleId="7C2A59A48981469D808533F1F6C55866">
    <w:name w:val="7C2A59A48981469D808533F1F6C55866"/>
  </w:style>
  <w:style w:type="paragraph" w:customStyle="1" w:styleId="E3011B3AAE1C45618FCFD816C24BC621">
    <w:name w:val="E3011B3AAE1C45618FCFD816C24BC621"/>
  </w:style>
  <w:style w:type="paragraph" w:customStyle="1" w:styleId="198EE729A274495EBB7BAFD0BAB8FE8B">
    <w:name w:val="198EE729A274495EBB7BAFD0BAB8FE8B"/>
  </w:style>
  <w:style w:type="paragraph" w:customStyle="1" w:styleId="3B32ED180F7045649A877E37591EA519">
    <w:name w:val="3B32ED180F7045649A877E37591EA519"/>
  </w:style>
  <w:style w:type="paragraph" w:customStyle="1" w:styleId="666F7BF75BAB450D85E095ED8CA412CE">
    <w:name w:val="666F7BF75BAB450D85E095ED8CA412CE"/>
  </w:style>
  <w:style w:type="paragraph" w:customStyle="1" w:styleId="FBA8B8CF8252484F8F046F188C667917">
    <w:name w:val="FBA8B8CF8252484F8F046F188C667917"/>
  </w:style>
  <w:style w:type="paragraph" w:customStyle="1" w:styleId="FB57496771C349DF89EA806760FB58F7">
    <w:name w:val="FB57496771C349DF89EA806760FB58F7"/>
  </w:style>
  <w:style w:type="paragraph" w:customStyle="1" w:styleId="58A1487646864F2694BF55154CDAFAAD">
    <w:name w:val="58A1487646864F2694BF55154CDAFAAD"/>
  </w:style>
  <w:style w:type="paragraph" w:customStyle="1" w:styleId="BFF96EA896D046019C9C071BA21CE6EA">
    <w:name w:val="BFF96EA896D046019C9C071BA21CE6EA"/>
  </w:style>
  <w:style w:type="paragraph" w:customStyle="1" w:styleId="71B18204CE954A1CBBE936FA105481CE">
    <w:name w:val="71B18204CE954A1CBBE936FA105481CE"/>
  </w:style>
  <w:style w:type="paragraph" w:customStyle="1" w:styleId="F608201FA3F741D48E44DD20A5EE3204">
    <w:name w:val="F608201FA3F741D48E44DD20A5EE3204"/>
  </w:style>
  <w:style w:type="paragraph" w:customStyle="1" w:styleId="8180DF8D89BE4665905648CFE2B86564">
    <w:name w:val="8180DF8D89BE4665905648CFE2B86564"/>
    <w:rsid w:val="00DF527F"/>
  </w:style>
  <w:style w:type="paragraph" w:customStyle="1" w:styleId="AC43A6A3DB2E43239F6CFC8860F2FB18">
    <w:name w:val="AC43A6A3DB2E43239F6CFC8860F2FB18"/>
    <w:rsid w:val="00DF527F"/>
  </w:style>
  <w:style w:type="paragraph" w:customStyle="1" w:styleId="E831AECBA0B4429FBA351A97D1804017">
    <w:name w:val="E831AECBA0B4429FBA351A97D1804017"/>
    <w:rsid w:val="00DF527F"/>
  </w:style>
  <w:style w:type="paragraph" w:customStyle="1" w:styleId="F6B130F5EA98487C9E95D4B2EE26302D">
    <w:name w:val="F6B130F5EA98487C9E95D4B2EE26302D"/>
    <w:rsid w:val="00DF527F"/>
  </w:style>
  <w:style w:type="paragraph" w:customStyle="1" w:styleId="BEC5B39D7F564ADAAF2E77D816A9CF21">
    <w:name w:val="BEC5B39D7F564ADAAF2E77D816A9CF21"/>
    <w:rsid w:val="00DF527F"/>
  </w:style>
  <w:style w:type="paragraph" w:customStyle="1" w:styleId="5443F7C6000C4F57B6350E71D0E3205D">
    <w:name w:val="5443F7C6000C4F57B6350E71D0E3205D"/>
    <w:rsid w:val="00DF527F"/>
  </w:style>
  <w:style w:type="paragraph" w:customStyle="1" w:styleId="A8D2F1C0FB994154B7EEFC9666B12AB7">
    <w:name w:val="A8D2F1C0FB994154B7EEFC9666B12AB7"/>
    <w:rsid w:val="00DF527F"/>
  </w:style>
  <w:style w:type="paragraph" w:customStyle="1" w:styleId="312BB5CD342A404ABC05CCC11C35FF1D">
    <w:name w:val="312BB5CD342A404ABC05CCC11C35FF1D"/>
    <w:rsid w:val="00AD7F2E"/>
  </w:style>
  <w:style w:type="paragraph" w:customStyle="1" w:styleId="7A7F2DA089E540A5BA6F0552936529B8">
    <w:name w:val="7A7F2DA089E540A5BA6F0552936529B8"/>
    <w:rsid w:val="00AD7F2E"/>
  </w:style>
  <w:style w:type="paragraph" w:customStyle="1" w:styleId="FE5001BDAD0C4989BC6AC096DB40ADEE">
    <w:name w:val="FE5001BDAD0C4989BC6AC096DB40ADEE"/>
    <w:rsid w:val="00AD7F2E"/>
  </w:style>
  <w:style w:type="paragraph" w:customStyle="1" w:styleId="0390C7F8797C408A84221A2AA907B9A4">
    <w:name w:val="0390C7F8797C408A84221A2AA907B9A4"/>
    <w:rsid w:val="00AD7F2E"/>
  </w:style>
  <w:style w:type="paragraph" w:customStyle="1" w:styleId="BD2340EE62AA498EA3734CCA05DE2C7B">
    <w:name w:val="BD2340EE62AA498EA3734CCA05DE2C7B"/>
    <w:rsid w:val="00AD7F2E"/>
  </w:style>
  <w:style w:type="paragraph" w:customStyle="1" w:styleId="C0F61779BDC346E0813AC028E87962C7">
    <w:name w:val="C0F61779BDC346E0813AC028E87962C7"/>
    <w:rsid w:val="00AD7F2E"/>
  </w:style>
  <w:style w:type="paragraph" w:customStyle="1" w:styleId="C81A975C3D2D481A98632B2DAE85931C">
    <w:name w:val="C81A975C3D2D481A98632B2DAE85931C"/>
    <w:rsid w:val="00AD7F2E"/>
  </w:style>
  <w:style w:type="paragraph" w:customStyle="1" w:styleId="6DEBC5E93E93433489B33905F70AC6F4">
    <w:name w:val="6DEBC5E93E93433489B33905F70AC6F4"/>
    <w:rsid w:val="00AD7F2E"/>
  </w:style>
  <w:style w:type="paragraph" w:customStyle="1" w:styleId="07BF2C29D99C4BA1A317EDF99F4F6A52">
    <w:name w:val="07BF2C29D99C4BA1A317EDF99F4F6A52"/>
    <w:rsid w:val="00AD7F2E"/>
  </w:style>
  <w:style w:type="paragraph" w:customStyle="1" w:styleId="E53BCF4EAC914423A29B0602F2DB4832">
    <w:name w:val="E53BCF4EAC914423A29B0602F2DB4832"/>
    <w:rsid w:val="00AD7F2E"/>
  </w:style>
  <w:style w:type="paragraph" w:customStyle="1" w:styleId="105560E79FBD428584B463D85536A792">
    <w:name w:val="105560E79FBD428584B463D85536A792"/>
    <w:rsid w:val="00AD7F2E"/>
  </w:style>
  <w:style w:type="paragraph" w:customStyle="1" w:styleId="1D7C3D45B2E244348F57A2ECBF92D7E8">
    <w:name w:val="1D7C3D45B2E244348F57A2ECBF92D7E8"/>
    <w:rsid w:val="00AD7F2E"/>
  </w:style>
  <w:style w:type="paragraph" w:customStyle="1" w:styleId="25CCC5F5FC1B499990443DB0BC7F30DE">
    <w:name w:val="25CCC5F5FC1B499990443DB0BC7F30DE"/>
    <w:rsid w:val="00AD7F2E"/>
  </w:style>
  <w:style w:type="paragraph" w:customStyle="1" w:styleId="C40531D914A54EF6B1DA4FCE05B3B527">
    <w:name w:val="C40531D914A54EF6B1DA4FCE05B3B527"/>
    <w:rsid w:val="00AD7F2E"/>
  </w:style>
  <w:style w:type="paragraph" w:customStyle="1" w:styleId="D2AB8A30D27741C991F9D3BE14827415">
    <w:name w:val="D2AB8A30D27741C991F9D3BE14827415"/>
    <w:rsid w:val="00AD7F2E"/>
  </w:style>
  <w:style w:type="paragraph" w:customStyle="1" w:styleId="FC0B7303B1F54BC4AA84BBD3B2133D4E">
    <w:name w:val="FC0B7303B1F54BC4AA84BBD3B2133D4E"/>
    <w:rsid w:val="00AD7F2E"/>
  </w:style>
  <w:style w:type="paragraph" w:customStyle="1" w:styleId="C7AC4F440D0B49A792ECD78273A9E50C">
    <w:name w:val="C7AC4F440D0B49A792ECD78273A9E50C"/>
    <w:rsid w:val="00AD7F2E"/>
  </w:style>
  <w:style w:type="paragraph" w:customStyle="1" w:styleId="D866F393D2994B3EA79811AB03583040">
    <w:name w:val="D866F393D2994B3EA79811AB03583040"/>
    <w:rsid w:val="00AD7F2E"/>
  </w:style>
  <w:style w:type="paragraph" w:customStyle="1" w:styleId="0B5A82D5CB1746118DEDEE07B3275EBF">
    <w:name w:val="0B5A82D5CB1746118DEDEE07B3275EBF"/>
    <w:rsid w:val="00AD7F2E"/>
  </w:style>
  <w:style w:type="paragraph" w:customStyle="1" w:styleId="104476FDB90F4069BB3E80C830B22E3B">
    <w:name w:val="104476FDB90F4069BB3E80C830B22E3B"/>
    <w:rsid w:val="00AD7F2E"/>
  </w:style>
  <w:style w:type="paragraph" w:customStyle="1" w:styleId="553AD42D1D1B4ADABBEA0957A9FDF2E2">
    <w:name w:val="553AD42D1D1B4ADABBEA0957A9FDF2E2"/>
    <w:rsid w:val="00AD7F2E"/>
  </w:style>
  <w:style w:type="paragraph" w:customStyle="1" w:styleId="44ED5ACB552B4E54AA4187B8687BB745">
    <w:name w:val="44ED5ACB552B4E54AA4187B8687BB745"/>
    <w:rsid w:val="00AD7F2E"/>
  </w:style>
  <w:style w:type="paragraph" w:customStyle="1" w:styleId="BE8B26D5930F4CA1A9444A983C9D565A">
    <w:name w:val="BE8B26D5930F4CA1A9444A983C9D565A"/>
    <w:rsid w:val="00AD7F2E"/>
  </w:style>
  <w:style w:type="paragraph" w:customStyle="1" w:styleId="654C65D19BA24E3F9E6A5CAAF3F69F65">
    <w:name w:val="654C65D19BA24E3F9E6A5CAAF3F69F65"/>
    <w:rsid w:val="00AD7F2E"/>
  </w:style>
  <w:style w:type="paragraph" w:customStyle="1" w:styleId="5C0EFCDA3F2142A69941B40012FD3BB0">
    <w:name w:val="5C0EFCDA3F2142A69941B40012FD3BB0"/>
    <w:rsid w:val="00AD7F2E"/>
  </w:style>
  <w:style w:type="paragraph" w:customStyle="1" w:styleId="167672A251CC40F0BE37AF08EAB29BF3">
    <w:name w:val="167672A251CC40F0BE37AF08EAB29BF3"/>
    <w:rsid w:val="00AD7F2E"/>
  </w:style>
  <w:style w:type="paragraph" w:customStyle="1" w:styleId="0236BC084C8543B986CB04E87340010A">
    <w:name w:val="0236BC084C8543B986CB04E87340010A"/>
    <w:rsid w:val="00AD7F2E"/>
  </w:style>
  <w:style w:type="paragraph" w:customStyle="1" w:styleId="7DDA7E50018043FF85B15CD5C6EB1AA2">
    <w:name w:val="7DDA7E50018043FF85B15CD5C6EB1AA2"/>
    <w:rsid w:val="00AD7F2E"/>
  </w:style>
  <w:style w:type="paragraph" w:customStyle="1" w:styleId="76B3F39DF8A340C582EF0AEB9B0D0978">
    <w:name w:val="76B3F39DF8A340C582EF0AEB9B0D0978"/>
    <w:rsid w:val="00AD7F2E"/>
  </w:style>
  <w:style w:type="paragraph" w:customStyle="1" w:styleId="EC011AFB743D4296BB63D5A39EBCACE7">
    <w:name w:val="EC011AFB743D4296BB63D5A39EBCACE7"/>
    <w:rsid w:val="00AD7F2E"/>
  </w:style>
  <w:style w:type="paragraph" w:customStyle="1" w:styleId="D6952A704E644FF0977457F4B25F9CE0">
    <w:name w:val="D6952A704E644FF0977457F4B25F9CE0"/>
    <w:rsid w:val="00AD7F2E"/>
  </w:style>
  <w:style w:type="paragraph" w:customStyle="1" w:styleId="3C361600FC5049E7A122CE4B9EF12ED5">
    <w:name w:val="3C361600FC5049E7A122CE4B9EF12ED5"/>
    <w:rsid w:val="00AD7F2E"/>
  </w:style>
  <w:style w:type="paragraph" w:customStyle="1" w:styleId="457743EC9CB94053ABDCACBC1E26973F">
    <w:name w:val="457743EC9CB94053ABDCACBC1E26973F"/>
    <w:rsid w:val="00AD7F2E"/>
  </w:style>
  <w:style w:type="paragraph" w:customStyle="1" w:styleId="CCEEF6096869429EA87CBDE47202C856">
    <w:name w:val="CCEEF6096869429EA87CBDE47202C856"/>
    <w:rsid w:val="00AD7F2E"/>
  </w:style>
  <w:style w:type="paragraph" w:customStyle="1" w:styleId="2E31C362B556427D9CEDEAF24640708F">
    <w:name w:val="2E31C362B556427D9CEDEAF24640708F"/>
    <w:rsid w:val="00AD7F2E"/>
  </w:style>
  <w:style w:type="paragraph" w:customStyle="1" w:styleId="610D86CEA284405AA9707B54C3B3FEE5">
    <w:name w:val="610D86CEA284405AA9707B54C3B3FEE5"/>
    <w:rsid w:val="00AD7F2E"/>
  </w:style>
  <w:style w:type="paragraph" w:customStyle="1" w:styleId="4E975E5774C94F0D8F24BD2931A79F7E">
    <w:name w:val="4E975E5774C94F0D8F24BD2931A79F7E"/>
    <w:rsid w:val="00AD7F2E"/>
  </w:style>
  <w:style w:type="paragraph" w:customStyle="1" w:styleId="EF5A1557F8A247CC8EA517053AC62103">
    <w:name w:val="EF5A1557F8A247CC8EA517053AC62103"/>
    <w:rsid w:val="00AD7F2E"/>
  </w:style>
  <w:style w:type="paragraph" w:customStyle="1" w:styleId="EB334F19F67241FFBF08F6A129F74BC6">
    <w:name w:val="EB334F19F67241FFBF08F6A129F74BC6"/>
    <w:rsid w:val="00AD7F2E"/>
  </w:style>
  <w:style w:type="paragraph" w:customStyle="1" w:styleId="E95D79AFC4A042DEB0B735A6955C556B">
    <w:name w:val="E95D79AFC4A042DEB0B735A6955C556B"/>
    <w:rsid w:val="00AD7F2E"/>
  </w:style>
  <w:style w:type="paragraph" w:customStyle="1" w:styleId="0F658274DAF64BE9B40CDFE748F64D1E">
    <w:name w:val="0F658274DAF64BE9B40CDFE748F64D1E"/>
    <w:rsid w:val="00AD7F2E"/>
  </w:style>
  <w:style w:type="paragraph" w:customStyle="1" w:styleId="227B25ACA64F4CB384521F2121E01A91">
    <w:name w:val="227B25ACA64F4CB384521F2121E01A91"/>
    <w:rsid w:val="00AD7F2E"/>
  </w:style>
  <w:style w:type="paragraph" w:customStyle="1" w:styleId="2A96413A04D24FD580BF67023D9DB63D">
    <w:name w:val="2A96413A04D24FD580BF67023D9DB63D"/>
    <w:rsid w:val="00AD7F2E"/>
  </w:style>
  <w:style w:type="paragraph" w:customStyle="1" w:styleId="37965D0837E44B91A8D89B0EAC5AAE0A">
    <w:name w:val="37965D0837E44B91A8D89B0EAC5AAE0A"/>
    <w:rsid w:val="00AD7F2E"/>
  </w:style>
  <w:style w:type="paragraph" w:customStyle="1" w:styleId="A6B04039D2534CF08EBDB0A282F5620B">
    <w:name w:val="A6B04039D2534CF08EBDB0A282F5620B"/>
    <w:rsid w:val="00AD7F2E"/>
  </w:style>
  <w:style w:type="paragraph" w:customStyle="1" w:styleId="96E05C94F18F4364A9FDB1F451A5A536">
    <w:name w:val="96E05C94F18F4364A9FDB1F451A5A536"/>
    <w:rsid w:val="00AD7F2E"/>
  </w:style>
  <w:style w:type="paragraph" w:customStyle="1" w:styleId="0401052D342446CCB36693E1EBC4AF73">
    <w:name w:val="0401052D342446CCB36693E1EBC4AF73"/>
    <w:rsid w:val="00AD7F2E"/>
  </w:style>
  <w:style w:type="paragraph" w:customStyle="1" w:styleId="F541C38B34CB48C5BBADB46489005633">
    <w:name w:val="F541C38B34CB48C5BBADB46489005633"/>
    <w:rsid w:val="00AD7F2E"/>
  </w:style>
  <w:style w:type="paragraph" w:customStyle="1" w:styleId="FA89BB7FE9A54CD4AC02F6532F339DBB">
    <w:name w:val="FA89BB7FE9A54CD4AC02F6532F339DBB"/>
    <w:rsid w:val="00AD7F2E"/>
  </w:style>
  <w:style w:type="paragraph" w:customStyle="1" w:styleId="FE50CB3F67504D179223645134CA2E96">
    <w:name w:val="FE50CB3F67504D179223645134CA2E96"/>
    <w:rsid w:val="00AD7F2E"/>
  </w:style>
  <w:style w:type="paragraph" w:customStyle="1" w:styleId="47C3A62028694F4AAC334DB68AD4FD78">
    <w:name w:val="47C3A62028694F4AAC334DB68AD4FD78"/>
    <w:rsid w:val="00AD7F2E"/>
  </w:style>
  <w:style w:type="paragraph" w:customStyle="1" w:styleId="C961DAC5830F4373BC369F3D384565FA">
    <w:name w:val="C961DAC5830F4373BC369F3D384565FA"/>
    <w:rsid w:val="00AD7F2E"/>
  </w:style>
  <w:style w:type="paragraph" w:customStyle="1" w:styleId="07ED1A1BD5C64CFEBED5C57F21E4AC1B">
    <w:name w:val="07ED1A1BD5C64CFEBED5C57F21E4AC1B"/>
    <w:rsid w:val="00AD7F2E"/>
  </w:style>
  <w:style w:type="paragraph" w:customStyle="1" w:styleId="8148901D0F234F08966527B37B297EAB">
    <w:name w:val="8148901D0F234F08966527B37B297EAB"/>
    <w:rsid w:val="00AD7F2E"/>
  </w:style>
  <w:style w:type="paragraph" w:customStyle="1" w:styleId="978CE5C7979E43B895FEAC03C83A5F3E">
    <w:name w:val="978CE5C7979E43B895FEAC03C83A5F3E"/>
    <w:rsid w:val="00AD7F2E"/>
  </w:style>
  <w:style w:type="paragraph" w:customStyle="1" w:styleId="F9222F9FA06943FB94294DC4DE5D5DCA">
    <w:name w:val="F9222F9FA06943FB94294DC4DE5D5DCA"/>
    <w:rsid w:val="00AD7F2E"/>
  </w:style>
  <w:style w:type="paragraph" w:customStyle="1" w:styleId="62CA4995CF76495F91E767C62D858C3A">
    <w:name w:val="62CA4995CF76495F91E767C62D858C3A"/>
    <w:rsid w:val="00AD7F2E"/>
  </w:style>
  <w:style w:type="paragraph" w:customStyle="1" w:styleId="7AFC263944C04B6381B65BC0AB746FFA">
    <w:name w:val="7AFC263944C04B6381B65BC0AB746FFA"/>
    <w:rsid w:val="00AD7F2E"/>
  </w:style>
  <w:style w:type="paragraph" w:customStyle="1" w:styleId="E6F69E9411414C1DB87D5FF8010BCABB">
    <w:name w:val="E6F69E9411414C1DB87D5FF8010BCABB"/>
    <w:rsid w:val="00AD7F2E"/>
  </w:style>
  <w:style w:type="paragraph" w:customStyle="1" w:styleId="622BDB4F4D6F41EBBEBFBB004650AE0C">
    <w:name w:val="622BDB4F4D6F41EBBEBFBB004650AE0C"/>
    <w:rsid w:val="00AD7F2E"/>
  </w:style>
  <w:style w:type="paragraph" w:customStyle="1" w:styleId="1FD3D1E656B6481AA223007F6C6E65FA">
    <w:name w:val="1FD3D1E656B6481AA223007F6C6E65FA"/>
    <w:rsid w:val="00AD7F2E"/>
  </w:style>
  <w:style w:type="paragraph" w:customStyle="1" w:styleId="2A5AD4146C9B48D3B5F79590F4A7288B">
    <w:name w:val="2A5AD4146C9B48D3B5F79590F4A7288B"/>
    <w:rsid w:val="00AD7F2E"/>
  </w:style>
  <w:style w:type="paragraph" w:customStyle="1" w:styleId="3C596C547F1B4B1F9DF91026776840BA">
    <w:name w:val="3C596C547F1B4B1F9DF91026776840BA"/>
    <w:rsid w:val="00AD7F2E"/>
  </w:style>
  <w:style w:type="paragraph" w:customStyle="1" w:styleId="E19E45774A8C47B98613972A034478B4">
    <w:name w:val="E19E45774A8C47B98613972A034478B4"/>
    <w:rsid w:val="00AD7F2E"/>
  </w:style>
  <w:style w:type="paragraph" w:customStyle="1" w:styleId="A2C986F037914561B66C37B1CAC77DFD">
    <w:name w:val="A2C986F037914561B66C37B1CAC77DFD"/>
    <w:rsid w:val="00AD7F2E"/>
  </w:style>
  <w:style w:type="paragraph" w:customStyle="1" w:styleId="0F4F18D585CB4ABE96EADA488BF70867">
    <w:name w:val="0F4F18D585CB4ABE96EADA488BF70867"/>
    <w:rsid w:val="007435F5"/>
  </w:style>
  <w:style w:type="paragraph" w:customStyle="1" w:styleId="0F5853CAA25A4CD4BD19FDBF097F60F9">
    <w:name w:val="0F5853CAA25A4CD4BD19FDBF097F60F9"/>
    <w:rsid w:val="007435F5"/>
  </w:style>
  <w:style w:type="paragraph" w:customStyle="1" w:styleId="75B56C8C03CA46A591EA8BE89451F1F6">
    <w:name w:val="75B56C8C03CA46A591EA8BE89451F1F6"/>
    <w:rsid w:val="007435F5"/>
  </w:style>
  <w:style w:type="paragraph" w:customStyle="1" w:styleId="034FB1860A834955914EE6BBE6D1951B">
    <w:name w:val="034FB1860A834955914EE6BBE6D1951B"/>
    <w:rsid w:val="007435F5"/>
  </w:style>
  <w:style w:type="paragraph" w:customStyle="1" w:styleId="1CAE9EFD2491446285BC5A36C47AE5E6">
    <w:name w:val="1CAE9EFD2491446285BC5A36C47AE5E6"/>
    <w:rsid w:val="007435F5"/>
  </w:style>
  <w:style w:type="paragraph" w:customStyle="1" w:styleId="CF9F78C47B324098AEB6EB5C8F7D0060">
    <w:name w:val="CF9F78C47B324098AEB6EB5C8F7D0060"/>
    <w:rsid w:val="007435F5"/>
  </w:style>
  <w:style w:type="paragraph" w:customStyle="1" w:styleId="EF35535563044961A9CC1AEAC47EC4C1">
    <w:name w:val="EF35535563044961A9CC1AEAC47EC4C1"/>
    <w:rsid w:val="007435F5"/>
  </w:style>
  <w:style w:type="paragraph" w:customStyle="1" w:styleId="1B14C06B67EF49A9BA3D60E5B107088C">
    <w:name w:val="1B14C06B67EF49A9BA3D60E5B107088C"/>
    <w:rsid w:val="007435F5"/>
  </w:style>
  <w:style w:type="paragraph" w:customStyle="1" w:styleId="A8FD63D9155C45AB8325FF28DE89B418">
    <w:name w:val="A8FD63D9155C45AB8325FF28DE89B418"/>
    <w:rsid w:val="007435F5"/>
  </w:style>
  <w:style w:type="paragraph" w:customStyle="1" w:styleId="07053034B79141098E1C2A3F72CB08BB">
    <w:name w:val="07053034B79141098E1C2A3F72CB08BB"/>
    <w:rsid w:val="007435F5"/>
  </w:style>
  <w:style w:type="paragraph" w:customStyle="1" w:styleId="FEE70E0C21BD4E689DBFC5D07788E64D">
    <w:name w:val="FEE70E0C21BD4E689DBFC5D07788E64D"/>
    <w:rsid w:val="007435F5"/>
  </w:style>
  <w:style w:type="paragraph" w:customStyle="1" w:styleId="AA1510D8EA91423B930274C9147AC495">
    <w:name w:val="AA1510D8EA91423B930274C9147AC495"/>
    <w:rsid w:val="007435F5"/>
  </w:style>
  <w:style w:type="paragraph" w:customStyle="1" w:styleId="A5C8DD44773847CBA7B78D586085CB71">
    <w:name w:val="A5C8DD44773847CBA7B78D586085CB71"/>
    <w:rsid w:val="007435F5"/>
  </w:style>
  <w:style w:type="paragraph" w:customStyle="1" w:styleId="E8399F167AD34690BB5648A268FB9452">
    <w:name w:val="E8399F167AD34690BB5648A268FB9452"/>
    <w:rsid w:val="007435F5"/>
  </w:style>
  <w:style w:type="paragraph" w:customStyle="1" w:styleId="B110EFD9C75D4EE3BEC818C0316062BA">
    <w:name w:val="B110EFD9C75D4EE3BEC818C0316062BA"/>
    <w:rsid w:val="001962AC"/>
  </w:style>
  <w:style w:type="paragraph" w:customStyle="1" w:styleId="5EA78EE8C6384E1C9080BDACDE6DE166">
    <w:name w:val="5EA78EE8C6384E1C9080BDACDE6DE166"/>
    <w:rsid w:val="001962AC"/>
  </w:style>
  <w:style w:type="paragraph" w:customStyle="1" w:styleId="AE7CA31CD6F24BCD892460276DB948F6">
    <w:name w:val="AE7CA31CD6F24BCD892460276DB948F6"/>
    <w:rsid w:val="001962AC"/>
  </w:style>
  <w:style w:type="paragraph" w:customStyle="1" w:styleId="452CEC5429794F478B3FE5AB35DFDBAA">
    <w:name w:val="452CEC5429794F478B3FE5AB35DFDBAA"/>
    <w:rsid w:val="001962AC"/>
  </w:style>
  <w:style w:type="paragraph" w:customStyle="1" w:styleId="E20B4198D29D4411B5D58D8432F99160">
    <w:name w:val="E20B4198D29D4411B5D58D8432F99160"/>
    <w:rsid w:val="00590718"/>
  </w:style>
  <w:style w:type="paragraph" w:customStyle="1" w:styleId="9DFFD8ED8A4645458854C49F0293999A">
    <w:name w:val="9DFFD8ED8A4645458854C49F0293999A"/>
    <w:rsid w:val="00590718"/>
  </w:style>
  <w:style w:type="paragraph" w:customStyle="1" w:styleId="ACADC7BCF9354BF395D98D8F504F1A53">
    <w:name w:val="ACADC7BCF9354BF395D98D8F504F1A53"/>
    <w:rsid w:val="00590718"/>
  </w:style>
  <w:style w:type="paragraph" w:customStyle="1" w:styleId="D83C2ACCB6E84E83A2ECEFE0EB3D8BAB">
    <w:name w:val="D83C2ACCB6E84E83A2ECEFE0EB3D8BAB"/>
    <w:rsid w:val="00590718"/>
  </w:style>
  <w:style w:type="paragraph" w:customStyle="1" w:styleId="78BCB6D1118247FD83B509A2D1C8A504">
    <w:name w:val="78BCB6D1118247FD83B509A2D1C8A504"/>
    <w:rsid w:val="00590718"/>
  </w:style>
  <w:style w:type="paragraph" w:customStyle="1" w:styleId="E88469C1459B4011A5ECE2C74F3846EC">
    <w:name w:val="E88469C1459B4011A5ECE2C74F3846EC"/>
    <w:rsid w:val="00FF48C5"/>
    <w:rPr>
      <w:lang w:val="fr-FR" w:eastAsia="fr-FR"/>
    </w:rPr>
  </w:style>
  <w:style w:type="paragraph" w:customStyle="1" w:styleId="DADE19472D504E16BE69C01077894429">
    <w:name w:val="DADE19472D504E16BE69C01077894429"/>
    <w:rsid w:val="00FF48C5"/>
    <w:rPr>
      <w:lang w:val="fr-FR" w:eastAsia="fr-FR"/>
    </w:rPr>
  </w:style>
  <w:style w:type="paragraph" w:customStyle="1" w:styleId="8986CB89C5D04F02B45326744C8B5EE0">
    <w:name w:val="8986CB89C5D04F02B45326744C8B5EE0"/>
    <w:rsid w:val="00FF48C5"/>
    <w:rPr>
      <w:lang w:val="fr-FR" w:eastAsia="fr-FR"/>
    </w:rPr>
  </w:style>
  <w:style w:type="paragraph" w:customStyle="1" w:styleId="3D78DBD24E0243338EE07886A5160BEC">
    <w:name w:val="3D78DBD24E0243338EE07886A5160BEC"/>
    <w:rsid w:val="00FF48C5"/>
    <w:rPr>
      <w:lang w:val="fr-FR" w:eastAsia="fr-FR"/>
    </w:rPr>
  </w:style>
  <w:style w:type="paragraph" w:customStyle="1" w:styleId="6CD8B01A88234435B4FEDD08A1351C05">
    <w:name w:val="6CD8B01A88234435B4FEDD08A1351C05"/>
    <w:rsid w:val="00FF48C5"/>
    <w:rPr>
      <w:lang w:val="fr-FR" w:eastAsia="fr-FR"/>
    </w:rPr>
  </w:style>
  <w:style w:type="paragraph" w:customStyle="1" w:styleId="CF419E8946ED4AFC90CC58A439341931">
    <w:name w:val="CF419E8946ED4AFC90CC58A439341931"/>
    <w:rsid w:val="00FF48C5"/>
    <w:rPr>
      <w:lang w:val="fr-FR" w:eastAsia="fr-FR"/>
    </w:rPr>
  </w:style>
  <w:style w:type="paragraph" w:customStyle="1" w:styleId="4546D87E4D8948559B829E48808E62FB">
    <w:name w:val="4546D87E4D8948559B829E48808E62FB"/>
    <w:rsid w:val="00FF48C5"/>
    <w:rPr>
      <w:lang w:val="fr-FR" w:eastAsia="fr-FR"/>
    </w:rPr>
  </w:style>
  <w:style w:type="paragraph" w:customStyle="1" w:styleId="670C28EF00DD4FF0A5BB726E09DF7ABC">
    <w:name w:val="670C28EF00DD4FF0A5BB726E09DF7ABC"/>
    <w:rsid w:val="00FF48C5"/>
    <w:rPr>
      <w:lang w:val="fr-FR" w:eastAsia="fr-FR"/>
    </w:rPr>
  </w:style>
  <w:style w:type="paragraph" w:customStyle="1" w:styleId="DE74408CF6074C11BF2A8F525B279E79">
    <w:name w:val="DE74408CF6074C11BF2A8F525B279E79"/>
    <w:rsid w:val="00FF48C5"/>
    <w:rPr>
      <w:lang w:val="fr-FR" w:eastAsia="fr-FR"/>
    </w:rPr>
  </w:style>
  <w:style w:type="paragraph" w:customStyle="1" w:styleId="22ACCBA9FCD24CFDBE2701988724A9F8">
    <w:name w:val="22ACCBA9FCD24CFDBE2701988724A9F8"/>
    <w:rsid w:val="00FF48C5"/>
    <w:rPr>
      <w:lang w:val="fr-FR" w:eastAsia="fr-FR"/>
    </w:rPr>
  </w:style>
  <w:style w:type="paragraph" w:customStyle="1" w:styleId="7064E3DAEA90490FA6C283A4FFE3AB33">
    <w:name w:val="7064E3DAEA90490FA6C283A4FFE3AB33"/>
    <w:rsid w:val="00FF48C5"/>
    <w:rPr>
      <w:lang w:val="fr-FR" w:eastAsia="fr-FR"/>
    </w:rPr>
  </w:style>
  <w:style w:type="paragraph" w:customStyle="1" w:styleId="195EB8BED94F42AB9500985A134E81EC">
    <w:name w:val="195EB8BED94F42AB9500985A134E81EC"/>
    <w:rsid w:val="00FF48C5"/>
    <w:rPr>
      <w:lang w:val="fr-FR" w:eastAsia="fr-FR"/>
    </w:rPr>
  </w:style>
  <w:style w:type="paragraph" w:customStyle="1" w:styleId="609E09B9D7F146A0901E23672BBCB4C9">
    <w:name w:val="609E09B9D7F146A0901E23672BBCB4C9"/>
    <w:rsid w:val="00FF48C5"/>
    <w:rPr>
      <w:lang w:val="fr-FR" w:eastAsia="fr-FR"/>
    </w:rPr>
  </w:style>
  <w:style w:type="paragraph" w:customStyle="1" w:styleId="F7566F6484D84D7E864072E94A849E91">
    <w:name w:val="F7566F6484D84D7E864072E94A849E91"/>
    <w:rsid w:val="00FF48C5"/>
    <w:rPr>
      <w:lang w:val="fr-FR" w:eastAsia="fr-FR"/>
    </w:rPr>
  </w:style>
  <w:style w:type="paragraph" w:customStyle="1" w:styleId="9A5D57864FFD481D8A2BB226EBAD11E8">
    <w:name w:val="9A5D57864FFD481D8A2BB226EBAD11E8"/>
    <w:rsid w:val="00FF48C5"/>
    <w:rPr>
      <w:lang w:val="fr-FR" w:eastAsia="fr-FR"/>
    </w:rPr>
  </w:style>
  <w:style w:type="paragraph" w:customStyle="1" w:styleId="D717AA9FCA1F489781B6B1466ACE315A">
    <w:name w:val="D717AA9FCA1F489781B6B1466ACE315A"/>
    <w:rsid w:val="00FF48C5"/>
    <w:rPr>
      <w:lang w:val="fr-FR" w:eastAsia="fr-FR"/>
    </w:rPr>
  </w:style>
  <w:style w:type="paragraph" w:customStyle="1" w:styleId="16FB862F04B74C0EBC50AE3D12F30ED1">
    <w:name w:val="16FB862F04B74C0EBC50AE3D12F30ED1"/>
    <w:rsid w:val="00FF48C5"/>
    <w:rPr>
      <w:lang w:val="fr-FR" w:eastAsia="fr-FR"/>
    </w:rPr>
  </w:style>
  <w:style w:type="paragraph" w:customStyle="1" w:styleId="9159A1E81A484B4C8C8E16400FC2F5C1">
    <w:name w:val="9159A1E81A484B4C8C8E16400FC2F5C1"/>
    <w:rsid w:val="00FF48C5"/>
    <w:rPr>
      <w:lang w:val="fr-FR" w:eastAsia="fr-FR"/>
    </w:rPr>
  </w:style>
  <w:style w:type="paragraph" w:customStyle="1" w:styleId="172C2A3FF4EA4B999AFEC7C38AE2B818">
    <w:name w:val="172C2A3FF4EA4B999AFEC7C38AE2B818"/>
    <w:rsid w:val="00FF48C5"/>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FCFD306E13D54D99FB935583DA158F" ma:contentTypeVersion="12" ma:contentTypeDescription="Crée un document." ma:contentTypeScope="" ma:versionID="cb23dce130c045f17d6e1210e9f313d3">
  <xsd:schema xmlns:xsd="http://www.w3.org/2001/XMLSchema" xmlns:xs="http://www.w3.org/2001/XMLSchema" xmlns:p="http://schemas.microsoft.com/office/2006/metadata/properties" xmlns:ns3="bb70a7e8-cc6d-4576-bcd2-a00c6b28bd07" xmlns:ns4="92c3f636-f4f7-4a5c-b2e0-8ecfe7f6d752" targetNamespace="http://schemas.microsoft.com/office/2006/metadata/properties" ma:root="true" ma:fieldsID="48f4f1aced0b004b2eb4c5b10de2db78" ns3:_="" ns4:_="">
    <xsd:import namespace="bb70a7e8-cc6d-4576-bcd2-a00c6b28bd07"/>
    <xsd:import namespace="92c3f636-f4f7-4a5c-b2e0-8ecfe7f6d7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0a7e8-cc6d-4576-bcd2-a00c6b28bd07"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c3f636-f4f7-4a5c-b2e0-8ecfe7f6d75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937F3E-927D-41C3-975D-1B2B9FA1C2CF}">
  <ds:schemaRefs>
    <ds:schemaRef ds:uri="http://schemas.microsoft.com/sharepoint/v3/contenttype/forms"/>
  </ds:schemaRefs>
</ds:datastoreItem>
</file>

<file path=customXml/itemProps3.xml><?xml version="1.0" encoding="utf-8"?>
<ds:datastoreItem xmlns:ds="http://schemas.openxmlformats.org/officeDocument/2006/customXml" ds:itemID="{4F0FAB8E-F3AC-481E-85FE-CC76028DE3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6E97E0-917B-44CD-9122-CEC1B23BB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0a7e8-cc6d-4576-bcd2-a00c6b28bd07"/>
    <ds:schemaRef ds:uri="92c3f636-f4f7-4a5c-b2e0-8ecfe7f6d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BB86ED-0B94-4C69-948D-DE8CC605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TF03463080</Template>
  <TotalTime>44</TotalTime>
  <Pages>8</Pages>
  <Words>2772</Words>
  <Characters>15246</Characters>
  <Application>Microsoft Office Word</Application>
  <DocSecurity>0</DocSecurity>
  <Lines>127</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Jordana A. HARRISS</dc:creator>
  <cp:lastModifiedBy>Jordana A. HARRISS</cp:lastModifiedBy>
  <cp:revision>44</cp:revision>
  <dcterms:created xsi:type="dcterms:W3CDTF">2020-03-26T16:22:00Z</dcterms:created>
  <dcterms:modified xsi:type="dcterms:W3CDTF">2020-04-01T15:26:00Z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0x01010023FCFD306E13D54D99FB935583DA158F</vt:lpwstr>
  </property>
</Properties>
</file>