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3C" w:rsidRDefault="00D30B06">
      <w:r>
        <w:t xml:space="preserve">Press on </w:t>
      </w:r>
      <w:proofErr w:type="spellStart"/>
      <w:r>
        <w:t>FoodChains</w:t>
      </w:r>
      <w:proofErr w:type="spellEnd"/>
      <w:r>
        <w:t xml:space="preserve"> 4 EU</w:t>
      </w:r>
    </w:p>
    <w:p w:rsidR="00D30B06" w:rsidRDefault="00D30B06"/>
    <w:p w:rsidR="00D30B06" w:rsidRDefault="00D30B06">
      <w:r>
        <w:t>(</w:t>
      </w:r>
      <w:hyperlink r:id="rId5" w:history="1">
        <w:r w:rsidRPr="00CC0DE4">
          <w:rPr>
            <w:rStyle w:val="Hyperlink"/>
          </w:rPr>
          <w:t>https://www.evmi.nl/mensen-en-bedrijven/studenten-aeres-onderzoeken-flevolandse-voedselketen/</w:t>
        </w:r>
      </w:hyperlink>
      <w:r>
        <w:t>)</w:t>
      </w:r>
    </w:p>
    <w:p w:rsidR="00D30B06" w:rsidRDefault="00D30B06">
      <w:bookmarkStart w:id="0" w:name="_GoBack"/>
      <w:bookmarkEnd w:id="0"/>
    </w:p>
    <w:p w:rsidR="00D30B06" w:rsidRDefault="00D30B06"/>
    <w:p w:rsidR="00D30B06" w:rsidRDefault="00D30B06">
      <w:r>
        <w:rPr>
          <w:noProof/>
          <w:lang w:eastAsia="nl-NL"/>
        </w:rPr>
        <w:drawing>
          <wp:inline distT="0" distB="0" distL="0" distR="0" wp14:anchorId="4F147563" wp14:editId="101D588D">
            <wp:extent cx="5278755" cy="32992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2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B06" w:rsidSect="009F2E3C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6"/>
    <w:rsid w:val="00934E5B"/>
    <w:rsid w:val="009F2E3C"/>
    <w:rsid w:val="00D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30B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0B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rsid w:val="00D3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30B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0B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rsid w:val="00D3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vmi.nl/mensen-en-bedrijven/studenten-aeres-onderzoeken-flevolandse-voedselket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87B34084</Template>
  <TotalTime>2</TotalTime>
  <Pages>1</Pages>
  <Words>6</Words>
  <Characters>230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Nelis</dc:creator>
  <cp:keywords/>
  <dc:description/>
  <cp:lastModifiedBy>Regien Nelis</cp:lastModifiedBy>
  <cp:revision>1</cp:revision>
  <dcterms:created xsi:type="dcterms:W3CDTF">2017-10-09T09:42:00Z</dcterms:created>
  <dcterms:modified xsi:type="dcterms:W3CDTF">2017-10-09T09:44:00Z</dcterms:modified>
</cp:coreProperties>
</file>