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903" w:rsidRPr="00E5149A" w:rsidRDefault="00603463" w:rsidP="005B4903">
      <w:pPr>
        <w:pStyle w:val="Header"/>
        <w:jc w:val="center"/>
        <w:rPr>
          <w:lang w:val="sl-SI"/>
        </w:rPr>
      </w:pPr>
      <w:r>
        <w:rPr>
          <w:noProof/>
          <w:lang w:eastAsia="en-GB"/>
        </w:rPr>
        <w:drawing>
          <wp:anchor distT="0" distB="0" distL="114300" distR="114300" simplePos="0" relativeHeight="251662336" behindDoc="0" locked="0" layoutInCell="1" allowOverlap="1">
            <wp:simplePos x="0" y="0"/>
            <wp:positionH relativeFrom="column">
              <wp:posOffset>-880745</wp:posOffset>
            </wp:positionH>
            <wp:positionV relativeFrom="paragraph">
              <wp:posOffset>-890270</wp:posOffset>
            </wp:positionV>
            <wp:extent cx="6734175" cy="3171825"/>
            <wp:effectExtent l="19050" t="0" r="9525"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35523" cy="3172460"/>
                    </a:xfrm>
                    <a:prstGeom prst="rect">
                      <a:avLst/>
                    </a:prstGeom>
                  </pic:spPr>
                </pic:pic>
              </a:graphicData>
            </a:graphic>
          </wp:anchor>
        </w:drawing>
      </w:r>
      <w:r>
        <w:rPr>
          <w:noProof/>
          <w:lang w:eastAsia="en-GB"/>
        </w:rPr>
        <w:drawing>
          <wp:anchor distT="0" distB="0" distL="114300" distR="114300" simplePos="0" relativeHeight="251663360" behindDoc="1" locked="0" layoutInCell="1" allowOverlap="1">
            <wp:simplePos x="0" y="0"/>
            <wp:positionH relativeFrom="column">
              <wp:posOffset>-890270</wp:posOffset>
            </wp:positionH>
            <wp:positionV relativeFrom="paragraph">
              <wp:posOffset>-890270</wp:posOffset>
            </wp:positionV>
            <wp:extent cx="1638300" cy="542925"/>
            <wp:effectExtent l="19050" t="0" r="0" b="0"/>
            <wp:wrapTight wrapText="bothSides">
              <wp:wrapPolygon edited="0">
                <wp:start x="-251" y="0"/>
                <wp:lineTo x="-251" y="21221"/>
                <wp:lineTo x="21600" y="21221"/>
                <wp:lineTo x="21600" y="0"/>
                <wp:lineTo x="-251" y="0"/>
              </wp:wrapPolygon>
            </wp:wrapTight>
            <wp:docPr id="6" name="Slika 6" descr="cid:778D2FB9-3690-46DA-8B5D-240227210CC7@fritz.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778D2FB9-3690-46DA-8B5D-240227210CC7@fritz.box"/>
                    <pic:cNvPicPr>
                      <a:picLocks noChangeAspect="1" noChangeArrowheads="1"/>
                    </pic:cNvPicPr>
                  </pic:nvPicPr>
                  <pic:blipFill>
                    <a:blip r:embed="rId12" r:link="rId13" cstate="print"/>
                    <a:srcRect l="50819" t="18518" r="3658" b="19048"/>
                    <a:stretch>
                      <a:fillRect/>
                    </a:stretch>
                  </pic:blipFill>
                  <pic:spPr bwMode="auto">
                    <a:xfrm>
                      <a:off x="0" y="0"/>
                      <a:ext cx="1638300" cy="542925"/>
                    </a:xfrm>
                    <a:prstGeom prst="rect">
                      <a:avLst/>
                    </a:prstGeom>
                    <a:noFill/>
                  </pic:spPr>
                </pic:pic>
              </a:graphicData>
            </a:graphic>
          </wp:anchor>
        </w:drawing>
      </w:r>
      <w:r w:rsidR="00D81374">
        <w:rPr>
          <w:lang w:val="sl-SI"/>
        </w:rPr>
        <w:t xml:space="preserve"> </w:t>
      </w:r>
    </w:p>
    <w:p w:rsidR="005B4903" w:rsidRPr="00E5149A" w:rsidRDefault="005B4903" w:rsidP="005B4903">
      <w:pPr>
        <w:pStyle w:val="Header"/>
        <w:jc w:val="center"/>
        <w:rPr>
          <w:sz w:val="12"/>
          <w:lang w:val="sl-SI"/>
        </w:rPr>
      </w:pPr>
    </w:p>
    <w:p w:rsidR="005B4903" w:rsidRDefault="005B4903" w:rsidP="005B4903">
      <w:pPr>
        <w:rPr>
          <w:lang w:val="sl-SI"/>
        </w:rPr>
      </w:pPr>
    </w:p>
    <w:p w:rsidR="00C037E3" w:rsidRPr="00E5149A" w:rsidRDefault="00C037E3" w:rsidP="005B4903">
      <w:pPr>
        <w:rPr>
          <w:lang w:val="sl-SI"/>
        </w:rPr>
      </w:pPr>
    </w:p>
    <w:p w:rsidR="005B4903" w:rsidRPr="00E5149A" w:rsidRDefault="005B4903" w:rsidP="005B4903">
      <w:pPr>
        <w:rPr>
          <w:lang w:val="sl-SI"/>
        </w:rPr>
      </w:pPr>
    </w:p>
    <w:p w:rsidR="00C6452B" w:rsidRPr="00E5149A" w:rsidRDefault="00C6452B">
      <w:pPr>
        <w:rPr>
          <w:lang w:val="sl-SI"/>
        </w:rPr>
      </w:pPr>
    </w:p>
    <w:p w:rsidR="005B4903" w:rsidRPr="00E5149A" w:rsidRDefault="005B4903">
      <w:pPr>
        <w:rPr>
          <w:lang w:val="sl-SI"/>
        </w:rPr>
      </w:pPr>
    </w:p>
    <w:p w:rsidR="005B4903" w:rsidRPr="00E5149A" w:rsidRDefault="005B4903">
      <w:pPr>
        <w:rPr>
          <w:lang w:val="sl-SI"/>
        </w:rPr>
      </w:pPr>
    </w:p>
    <w:p w:rsidR="005B4903" w:rsidRPr="00E5149A" w:rsidRDefault="005B4903">
      <w:pPr>
        <w:rPr>
          <w:lang w:val="sl-SI"/>
        </w:rPr>
      </w:pPr>
    </w:p>
    <w:p w:rsidR="00AD7D82" w:rsidRPr="00C037E3" w:rsidRDefault="00C037E3" w:rsidP="00AD7D82">
      <w:pPr>
        <w:jc w:val="center"/>
        <w:rPr>
          <w:b/>
          <w:sz w:val="52"/>
          <w:szCs w:val="52"/>
          <w:lang w:val="sl-SI"/>
        </w:rPr>
      </w:pPr>
      <w:r w:rsidRPr="00C037E3">
        <w:rPr>
          <w:b/>
          <w:sz w:val="52"/>
          <w:szCs w:val="52"/>
          <w:lang w:val="sl-SI"/>
        </w:rPr>
        <w:t>UrbanM</w:t>
      </w:r>
      <w:r w:rsidR="006A4D10" w:rsidRPr="006A4D10">
        <w:rPr>
          <w:b/>
          <w:sz w:val="52"/>
          <w:szCs w:val="52"/>
          <w:lang w:val="sl-SI"/>
        </w:rPr>
        <w:t xml:space="preserve"> </w:t>
      </w:r>
      <w:r w:rsidR="006A4D10">
        <w:rPr>
          <w:b/>
          <w:sz w:val="52"/>
          <w:szCs w:val="52"/>
          <w:lang w:val="sl-SI"/>
        </w:rPr>
        <w:t>Project</w:t>
      </w:r>
    </w:p>
    <w:p w:rsidR="00AD7D82" w:rsidRDefault="005E2919" w:rsidP="00AD7D82">
      <w:pPr>
        <w:jc w:val="center"/>
        <w:rPr>
          <w:sz w:val="52"/>
          <w:szCs w:val="52"/>
          <w:lang w:val="sl-SI"/>
        </w:rPr>
      </w:pPr>
      <w:r>
        <w:rPr>
          <w:sz w:val="52"/>
          <w:szCs w:val="52"/>
          <w:lang w:val="sl-SI"/>
        </w:rPr>
        <w:t>Action Plan</w:t>
      </w:r>
      <w:r w:rsidR="004D34E9">
        <w:rPr>
          <w:sz w:val="52"/>
          <w:szCs w:val="52"/>
          <w:lang w:val="sl-SI"/>
        </w:rPr>
        <w:t xml:space="preserve"> </w:t>
      </w:r>
      <w:r w:rsidR="004D34E9">
        <w:rPr>
          <w:sz w:val="52"/>
          <w:szCs w:val="52"/>
          <w:lang w:val="sl-SI"/>
        </w:rPr>
        <w:br/>
      </w:r>
      <w:r w:rsidR="006A4D10">
        <w:rPr>
          <w:sz w:val="52"/>
          <w:szCs w:val="52"/>
          <w:lang w:val="sl-SI"/>
        </w:rPr>
        <w:t>»</w:t>
      </w:r>
      <w:r w:rsidR="006A4D10" w:rsidRPr="006A4D10">
        <w:rPr>
          <w:sz w:val="52"/>
          <w:szCs w:val="52"/>
          <w:lang w:val="sl-SI"/>
        </w:rPr>
        <w:t xml:space="preserve">Challenges and Opportunities </w:t>
      </w:r>
      <w:r w:rsidR="004D34E9" w:rsidRPr="006A4D10">
        <w:rPr>
          <w:sz w:val="52"/>
          <w:szCs w:val="52"/>
          <w:lang w:val="sl-SI"/>
        </w:rPr>
        <w:t>for the</w:t>
      </w:r>
      <w:r w:rsidR="00BB74EA">
        <w:rPr>
          <w:sz w:val="52"/>
          <w:szCs w:val="52"/>
          <w:lang w:val="sl-SI"/>
        </w:rPr>
        <w:t xml:space="preserve"> development of the MAKER SPACES in</w:t>
      </w:r>
      <w:r w:rsidR="004D34E9" w:rsidRPr="006A4D10">
        <w:rPr>
          <w:sz w:val="52"/>
          <w:szCs w:val="52"/>
          <w:lang w:val="sl-SI"/>
        </w:rPr>
        <w:t xml:space="preserve"> region Gorenjska</w:t>
      </w:r>
      <w:r w:rsidR="006A4D10">
        <w:rPr>
          <w:sz w:val="52"/>
          <w:szCs w:val="52"/>
          <w:lang w:val="sl-SI"/>
        </w:rPr>
        <w:t>«</w:t>
      </w:r>
    </w:p>
    <w:p w:rsidR="00BA727F" w:rsidRDefault="00603463" w:rsidP="00AD7D82">
      <w:pPr>
        <w:jc w:val="center"/>
        <w:rPr>
          <w:sz w:val="52"/>
          <w:szCs w:val="52"/>
          <w:lang w:val="sl-SI"/>
        </w:rPr>
      </w:pPr>
      <w:r w:rsidRPr="00CC158D">
        <w:rPr>
          <w:noProof/>
          <w:sz w:val="52"/>
          <w:szCs w:val="52"/>
          <w:lang w:eastAsia="en-GB"/>
        </w:rPr>
        <w:drawing>
          <wp:anchor distT="0" distB="0" distL="114300" distR="114300" simplePos="0" relativeHeight="251658240" behindDoc="1" locked="0" layoutInCell="1" allowOverlap="1">
            <wp:simplePos x="0" y="0"/>
            <wp:positionH relativeFrom="column">
              <wp:posOffset>1919605</wp:posOffset>
            </wp:positionH>
            <wp:positionV relativeFrom="paragraph">
              <wp:posOffset>339725</wp:posOffset>
            </wp:positionV>
            <wp:extent cx="1638300" cy="542925"/>
            <wp:effectExtent l="19050" t="0" r="0" b="0"/>
            <wp:wrapTight wrapText="bothSides">
              <wp:wrapPolygon edited="0">
                <wp:start x="-251" y="0"/>
                <wp:lineTo x="-251" y="21221"/>
                <wp:lineTo x="21600" y="21221"/>
                <wp:lineTo x="21600" y="0"/>
                <wp:lineTo x="-251" y="0"/>
              </wp:wrapPolygon>
            </wp:wrapTight>
            <wp:docPr id="7" name="Slika 7" descr="cid:778D2FB9-3690-46DA-8B5D-240227210CC7@fritz.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778D2FB9-3690-46DA-8B5D-240227210CC7@fritz.box"/>
                    <pic:cNvPicPr>
                      <a:picLocks noChangeAspect="1" noChangeArrowheads="1"/>
                    </pic:cNvPicPr>
                  </pic:nvPicPr>
                  <pic:blipFill>
                    <a:blip r:embed="rId12" r:link="rId13" cstate="print"/>
                    <a:srcRect l="50819" t="18518" r="3658" b="19048"/>
                    <a:stretch>
                      <a:fillRect/>
                    </a:stretch>
                  </pic:blipFill>
                  <pic:spPr bwMode="auto">
                    <a:xfrm>
                      <a:off x="0" y="0"/>
                      <a:ext cx="1638300" cy="542925"/>
                    </a:xfrm>
                    <a:prstGeom prst="rect">
                      <a:avLst/>
                    </a:prstGeom>
                    <a:noFill/>
                  </pic:spPr>
                </pic:pic>
              </a:graphicData>
            </a:graphic>
          </wp:anchor>
        </w:drawing>
      </w:r>
    </w:p>
    <w:p w:rsidR="00BA727F" w:rsidRDefault="00BA727F" w:rsidP="00AD7D82">
      <w:pPr>
        <w:jc w:val="center"/>
        <w:rPr>
          <w:sz w:val="52"/>
          <w:szCs w:val="52"/>
          <w:lang w:val="sl-SI"/>
        </w:rPr>
      </w:pPr>
    </w:p>
    <w:tbl>
      <w:tblPr>
        <w:tblpPr w:leftFromText="141" w:rightFromText="141" w:vertAnchor="text" w:horzAnchor="page" w:tblpX="306" w:tblpY="-1117"/>
        <w:tblW w:w="811" w:type="dxa"/>
        <w:tblLayout w:type="fixed"/>
        <w:tblCellMar>
          <w:left w:w="70" w:type="dxa"/>
          <w:right w:w="70" w:type="dxa"/>
        </w:tblCellMar>
        <w:tblLook w:val="0000" w:firstRow="0" w:lastRow="0" w:firstColumn="0" w:lastColumn="0" w:noHBand="0" w:noVBand="0"/>
      </w:tblPr>
      <w:tblGrid>
        <w:gridCol w:w="651"/>
        <w:gridCol w:w="160"/>
      </w:tblGrid>
      <w:tr w:rsidR="00BA727F" w:rsidRPr="00D33DA0" w:rsidTr="00BA727F">
        <w:trPr>
          <w:cantSplit/>
          <w:trHeight w:val="327"/>
        </w:trPr>
        <w:tc>
          <w:tcPr>
            <w:tcW w:w="651" w:type="dxa"/>
          </w:tcPr>
          <w:p w:rsidR="00BA727F" w:rsidRDefault="00BA727F" w:rsidP="00BA727F">
            <w:pPr>
              <w:jc w:val="right"/>
            </w:pPr>
          </w:p>
        </w:tc>
        <w:tc>
          <w:tcPr>
            <w:tcW w:w="160" w:type="dxa"/>
          </w:tcPr>
          <w:p w:rsidR="00BA727F" w:rsidRPr="00D33DA0" w:rsidRDefault="00BA727F" w:rsidP="00BA727F">
            <w:pPr>
              <w:pStyle w:val="BodyText2"/>
              <w:jc w:val="right"/>
              <w:rPr>
                <w:sz w:val="46"/>
                <w:szCs w:val="46"/>
              </w:rPr>
            </w:pPr>
          </w:p>
        </w:tc>
      </w:tr>
    </w:tbl>
    <w:tbl>
      <w:tblPr>
        <w:tblStyle w:val="TableGrid"/>
        <w:tblpPr w:leftFromText="141" w:rightFromText="141" w:vertAnchor="text" w:horzAnchor="margin" w:tblpY="-7"/>
        <w:tblW w:w="0" w:type="auto"/>
        <w:tblLook w:val="04A0" w:firstRow="1" w:lastRow="0" w:firstColumn="1" w:lastColumn="0" w:noHBand="0" w:noVBand="1"/>
      </w:tblPr>
      <w:tblGrid>
        <w:gridCol w:w="2122"/>
        <w:gridCol w:w="6940"/>
      </w:tblGrid>
      <w:tr w:rsidR="00BA727F" w:rsidTr="00BA727F">
        <w:tc>
          <w:tcPr>
            <w:tcW w:w="2122" w:type="dxa"/>
            <w:vAlign w:val="center"/>
          </w:tcPr>
          <w:p w:rsidR="00BA727F" w:rsidRPr="004D34E9" w:rsidRDefault="00BA727F" w:rsidP="00BA727F">
            <w:pPr>
              <w:spacing w:after="0"/>
              <w:rPr>
                <w:b/>
                <w:lang w:val="sl-SI"/>
              </w:rPr>
            </w:pPr>
            <w:r w:rsidRPr="004D34E9">
              <w:rPr>
                <w:b/>
                <w:lang w:val="sl-SI"/>
              </w:rPr>
              <w:t>Version:</w:t>
            </w:r>
          </w:p>
        </w:tc>
        <w:tc>
          <w:tcPr>
            <w:tcW w:w="6940" w:type="dxa"/>
            <w:vAlign w:val="center"/>
          </w:tcPr>
          <w:p w:rsidR="00BA727F" w:rsidRDefault="00BA727F" w:rsidP="00BA727F">
            <w:pPr>
              <w:spacing w:after="0"/>
              <w:rPr>
                <w:lang w:val="sl-SI"/>
              </w:rPr>
            </w:pPr>
            <w:r>
              <w:rPr>
                <w:lang w:val="sl-SI"/>
              </w:rPr>
              <w:t>draft</w:t>
            </w:r>
          </w:p>
        </w:tc>
      </w:tr>
      <w:tr w:rsidR="00BA727F" w:rsidTr="00BA727F">
        <w:tc>
          <w:tcPr>
            <w:tcW w:w="2122" w:type="dxa"/>
            <w:vAlign w:val="center"/>
          </w:tcPr>
          <w:p w:rsidR="00BA727F" w:rsidRPr="004D34E9" w:rsidRDefault="00BA727F" w:rsidP="00BA727F">
            <w:pPr>
              <w:spacing w:after="0"/>
              <w:rPr>
                <w:b/>
                <w:lang w:val="sl-SI"/>
              </w:rPr>
            </w:pPr>
            <w:r w:rsidRPr="004D34E9">
              <w:rPr>
                <w:b/>
                <w:lang w:val="sl-SI"/>
              </w:rPr>
              <w:t>Date:</w:t>
            </w:r>
          </w:p>
        </w:tc>
        <w:tc>
          <w:tcPr>
            <w:tcW w:w="6940" w:type="dxa"/>
            <w:vAlign w:val="center"/>
          </w:tcPr>
          <w:p w:rsidR="00BA727F" w:rsidRDefault="00A52BB6" w:rsidP="00BA727F">
            <w:pPr>
              <w:spacing w:after="0"/>
              <w:rPr>
                <w:lang w:val="sl-SI"/>
              </w:rPr>
            </w:pPr>
            <w:r>
              <w:rPr>
                <w:lang w:val="sl-SI"/>
              </w:rPr>
              <w:t>16.12.2019</w:t>
            </w:r>
          </w:p>
        </w:tc>
      </w:tr>
      <w:tr w:rsidR="00BA727F" w:rsidRPr="00513C59" w:rsidTr="00BA727F">
        <w:tc>
          <w:tcPr>
            <w:tcW w:w="2122" w:type="dxa"/>
            <w:vAlign w:val="center"/>
          </w:tcPr>
          <w:p w:rsidR="00BA727F" w:rsidRPr="004D34E9" w:rsidRDefault="00BA727F" w:rsidP="00BA727F">
            <w:pPr>
              <w:spacing w:after="0"/>
              <w:rPr>
                <w:b/>
                <w:lang w:val="sl-SI"/>
              </w:rPr>
            </w:pPr>
            <w:r w:rsidRPr="004D34E9">
              <w:rPr>
                <w:b/>
                <w:lang w:val="sl-SI"/>
              </w:rPr>
              <w:t>Author</w:t>
            </w:r>
            <w:r>
              <w:rPr>
                <w:b/>
                <w:lang w:val="sl-SI"/>
              </w:rPr>
              <w:t>s</w:t>
            </w:r>
            <w:r w:rsidRPr="004D34E9">
              <w:rPr>
                <w:b/>
                <w:lang w:val="sl-SI"/>
              </w:rPr>
              <w:t>:</w:t>
            </w:r>
          </w:p>
        </w:tc>
        <w:tc>
          <w:tcPr>
            <w:tcW w:w="6940" w:type="dxa"/>
            <w:vAlign w:val="center"/>
          </w:tcPr>
          <w:p w:rsidR="00BA727F" w:rsidRDefault="00BA727F" w:rsidP="00BA727F">
            <w:pPr>
              <w:spacing w:after="0"/>
              <w:rPr>
                <w:lang w:val="sl-SI"/>
              </w:rPr>
            </w:pPr>
            <w:r>
              <w:rPr>
                <w:lang w:val="sl-SI"/>
              </w:rPr>
              <w:t>Tomaž Vidonja, Eurocon</w:t>
            </w:r>
          </w:p>
          <w:p w:rsidR="00BA727F" w:rsidRDefault="00BA727F" w:rsidP="00BA727F">
            <w:pPr>
              <w:spacing w:after="0"/>
              <w:rPr>
                <w:lang w:val="sl-SI"/>
              </w:rPr>
            </w:pPr>
            <w:r>
              <w:rPr>
                <w:lang w:val="sl-SI"/>
              </w:rPr>
              <w:t>Helena Cvenkel, BSC Kranj</w:t>
            </w:r>
          </w:p>
        </w:tc>
      </w:tr>
      <w:tr w:rsidR="00BA727F" w:rsidTr="00BA727F">
        <w:tc>
          <w:tcPr>
            <w:tcW w:w="2122" w:type="dxa"/>
            <w:vAlign w:val="center"/>
          </w:tcPr>
          <w:p w:rsidR="00BA727F" w:rsidRPr="004D34E9" w:rsidRDefault="00BA727F" w:rsidP="00BA727F">
            <w:pPr>
              <w:spacing w:after="0"/>
              <w:rPr>
                <w:b/>
                <w:lang w:val="sl-SI"/>
              </w:rPr>
            </w:pPr>
            <w:r w:rsidRPr="004D34E9">
              <w:rPr>
                <w:b/>
                <w:lang w:val="sl-SI"/>
              </w:rPr>
              <w:t>Reference:</w:t>
            </w:r>
          </w:p>
        </w:tc>
        <w:tc>
          <w:tcPr>
            <w:tcW w:w="6940" w:type="dxa"/>
            <w:vAlign w:val="center"/>
          </w:tcPr>
          <w:p w:rsidR="00BA727F" w:rsidRDefault="00BA727F" w:rsidP="00BA727F">
            <w:pPr>
              <w:spacing w:after="0"/>
              <w:rPr>
                <w:lang w:val="sl-SI"/>
              </w:rPr>
            </w:pPr>
          </w:p>
        </w:tc>
      </w:tr>
      <w:tr w:rsidR="00BA727F" w:rsidTr="00BA727F">
        <w:tc>
          <w:tcPr>
            <w:tcW w:w="2122" w:type="dxa"/>
            <w:vAlign w:val="center"/>
          </w:tcPr>
          <w:p w:rsidR="00BA727F" w:rsidRPr="004D34E9" w:rsidRDefault="00BA727F" w:rsidP="00BA727F">
            <w:pPr>
              <w:spacing w:after="0"/>
              <w:rPr>
                <w:b/>
                <w:lang w:val="sl-SI"/>
              </w:rPr>
            </w:pPr>
            <w:r w:rsidRPr="004D34E9">
              <w:rPr>
                <w:b/>
                <w:lang w:val="sl-SI"/>
              </w:rPr>
              <w:t>Reviewer</w:t>
            </w:r>
            <w:r>
              <w:rPr>
                <w:b/>
                <w:lang w:val="sl-SI"/>
              </w:rPr>
              <w:t>(s)</w:t>
            </w:r>
            <w:r w:rsidRPr="004D34E9">
              <w:rPr>
                <w:b/>
                <w:lang w:val="sl-SI"/>
              </w:rPr>
              <w:t>:</w:t>
            </w:r>
          </w:p>
        </w:tc>
        <w:tc>
          <w:tcPr>
            <w:tcW w:w="6940" w:type="dxa"/>
            <w:vAlign w:val="center"/>
          </w:tcPr>
          <w:p w:rsidR="00BA727F" w:rsidRDefault="00BA727F" w:rsidP="00BA727F">
            <w:pPr>
              <w:spacing w:after="0"/>
              <w:rPr>
                <w:lang w:val="sl-SI"/>
              </w:rPr>
            </w:pPr>
          </w:p>
        </w:tc>
      </w:tr>
    </w:tbl>
    <w:p w:rsidR="00BA727F" w:rsidRPr="00C037E3" w:rsidRDefault="00BA727F" w:rsidP="00AD7D82">
      <w:pPr>
        <w:jc w:val="center"/>
        <w:rPr>
          <w:sz w:val="52"/>
          <w:szCs w:val="52"/>
          <w:lang w:val="sl-SI"/>
        </w:rPr>
      </w:pPr>
    </w:p>
    <w:p w:rsidR="00C823FB" w:rsidRDefault="00C823FB" w:rsidP="00CC158D">
      <w:pPr>
        <w:rPr>
          <w:szCs w:val="22"/>
          <w:lang w:val="sl-SI"/>
        </w:rPr>
      </w:pPr>
    </w:p>
    <w:p w:rsidR="00C037E3" w:rsidRDefault="00C037E3" w:rsidP="00AD7D82">
      <w:pPr>
        <w:jc w:val="center"/>
        <w:rPr>
          <w:szCs w:val="22"/>
          <w:lang w:val="sl-SI"/>
        </w:rPr>
      </w:pPr>
    </w:p>
    <w:p w:rsidR="00C037E3" w:rsidRDefault="00C037E3" w:rsidP="00AD7D82">
      <w:pPr>
        <w:jc w:val="center"/>
        <w:rPr>
          <w:szCs w:val="22"/>
          <w:lang w:val="sl-SI"/>
        </w:rPr>
      </w:pPr>
    </w:p>
    <w:p w:rsidR="00C037E3" w:rsidRDefault="00C037E3" w:rsidP="00AD7D82">
      <w:pPr>
        <w:jc w:val="center"/>
        <w:rPr>
          <w:szCs w:val="22"/>
          <w:lang w:val="sl-SI"/>
        </w:rPr>
      </w:pPr>
    </w:p>
    <w:p w:rsidR="00C037E3" w:rsidRDefault="00C037E3" w:rsidP="00AD7D82">
      <w:pPr>
        <w:jc w:val="center"/>
        <w:rPr>
          <w:szCs w:val="22"/>
          <w:lang w:val="sl-SI"/>
        </w:rPr>
      </w:pPr>
    </w:p>
    <w:p w:rsidR="00C037E3" w:rsidRDefault="00C037E3" w:rsidP="00AD7D82">
      <w:pPr>
        <w:jc w:val="center"/>
        <w:rPr>
          <w:szCs w:val="22"/>
          <w:lang w:val="sl-SI"/>
        </w:rPr>
      </w:pPr>
    </w:p>
    <w:p w:rsidR="00796AFB" w:rsidRDefault="00513C59">
      <w:pPr>
        <w:rPr>
          <w:lang w:val="sl-SI"/>
        </w:rPr>
      </w:pPr>
      <w:r>
        <w:rPr>
          <w:noProof/>
          <w:lang w:eastAsia="en-GB"/>
        </w:rPr>
        <mc:AlternateContent>
          <mc:Choice Requires="wps">
            <w:drawing>
              <wp:anchor distT="45720" distB="45720" distL="114300" distR="114300" simplePos="0" relativeHeight="251659264" behindDoc="0" locked="0" layoutInCell="1" allowOverlap="1">
                <wp:simplePos x="0" y="0"/>
                <wp:positionH relativeFrom="margin">
                  <wp:posOffset>1905</wp:posOffset>
                </wp:positionH>
                <wp:positionV relativeFrom="paragraph">
                  <wp:posOffset>473710</wp:posOffset>
                </wp:positionV>
                <wp:extent cx="5740400" cy="1543050"/>
                <wp:effectExtent l="0" t="0" r="0" b="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543050"/>
                        </a:xfrm>
                        <a:prstGeom prst="rect">
                          <a:avLst/>
                        </a:prstGeom>
                        <a:solidFill>
                          <a:srgbClr val="FFFFFF"/>
                        </a:solidFill>
                        <a:ln w="9525">
                          <a:solidFill>
                            <a:srgbClr val="000000"/>
                          </a:solidFill>
                          <a:miter lim="800000"/>
                          <a:headEnd/>
                          <a:tailEnd/>
                        </a:ln>
                      </wps:spPr>
                      <wps:txbx>
                        <w:txbxContent>
                          <w:p w:rsidR="00EB73AC" w:rsidRPr="00730F06" w:rsidRDefault="00EB73AC" w:rsidP="00796AFB">
                            <w:pPr>
                              <w:widowControl w:val="0"/>
                              <w:shd w:val="clear" w:color="auto" w:fill="F2F2F2" w:themeFill="background1" w:themeFillShade="F2"/>
                              <w:suppressAutoHyphens/>
                              <w:autoSpaceDN w:val="0"/>
                              <w:spacing w:after="80" w:line="300" w:lineRule="auto"/>
                              <w:textAlignment w:val="baseline"/>
                              <w:rPr>
                                <w:rFonts w:cs="Arial"/>
                                <w:b/>
                              </w:rPr>
                            </w:pPr>
                            <w:r w:rsidRPr="00730F06">
                              <w:rPr>
                                <w:rFonts w:cs="Arial"/>
                                <w:b/>
                              </w:rPr>
                              <w:t>What is an Action Plan according to the Interreg?</w:t>
                            </w:r>
                          </w:p>
                          <w:p w:rsidR="00EB73AC" w:rsidRPr="00E676C3" w:rsidRDefault="00EB73AC" w:rsidP="00796AFB">
                            <w:pPr>
                              <w:widowControl w:val="0"/>
                              <w:shd w:val="clear" w:color="auto" w:fill="F2F2F2" w:themeFill="background1" w:themeFillShade="F2"/>
                              <w:suppressAutoHyphens/>
                              <w:autoSpaceDN w:val="0"/>
                              <w:spacing w:after="80" w:line="300" w:lineRule="auto"/>
                              <w:textAlignment w:val="baseline"/>
                              <w:rPr>
                                <w:rFonts w:cs="Arial"/>
                              </w:rPr>
                            </w:pPr>
                            <w:r w:rsidRPr="00E676C3">
                              <w:rPr>
                                <w:rFonts w:cs="Arial"/>
                              </w:rPr>
                              <w:t xml:space="preserve">Produced by </w:t>
                            </w:r>
                            <w:r>
                              <w:rPr>
                                <w:rFonts w:cs="Arial"/>
                              </w:rPr>
                              <w:t>a</w:t>
                            </w:r>
                            <w:r w:rsidRPr="00E676C3">
                              <w:rPr>
                                <w:rFonts w:cs="Arial"/>
                              </w:rPr>
                              <w:t xml:space="preserve"> region, the </w:t>
                            </w:r>
                            <w:r w:rsidRPr="00CB35A0">
                              <w:rPr>
                                <w:rFonts w:cs="Arial"/>
                                <w:b/>
                              </w:rPr>
                              <w:t>action plan</w:t>
                            </w:r>
                            <w:r w:rsidRPr="00E676C3">
                              <w:rPr>
                                <w:rFonts w:cs="Arial"/>
                              </w:rPr>
                              <w:t xml:space="preserve"> is a document providing details on </w:t>
                            </w:r>
                            <w:r w:rsidRPr="00CB35A0">
                              <w:rPr>
                                <w:rFonts w:cs="Arial"/>
                                <w:b/>
                              </w:rPr>
                              <w:t>how</w:t>
                            </w:r>
                            <w:r w:rsidRPr="00E676C3">
                              <w:rPr>
                                <w:rFonts w:cs="Arial"/>
                              </w:rPr>
                              <w:t xml:space="preserve"> the lessons learnt from the </w:t>
                            </w:r>
                            <w:r w:rsidRPr="00721931">
                              <w:rPr>
                                <w:rFonts w:cs="Arial"/>
                              </w:rPr>
                              <w:t>cooperation will be exploited in order to improve the policy instrument tackled within that region. It specifies</w:t>
                            </w:r>
                            <w:r w:rsidRPr="00E676C3">
                              <w:rPr>
                                <w:rFonts w:cs="Arial"/>
                              </w:rPr>
                              <w:t xml:space="preserve"> the nature of the actions to be implemented, their timeframe, the players involved, the costs (if any) and funding sources (if any). If the same policy instrument is addressed by several partners, only one action plan is required.</w:t>
                            </w:r>
                          </w:p>
                          <w:p w:rsidR="00EB73AC" w:rsidRDefault="00EB73AC"/>
                          <w:p w:rsidR="00EB73AC" w:rsidRDefault="00EB73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 o:spid="_x0000_s1026" type="#_x0000_t202" style="position:absolute;left:0;text-align:left;margin-left:.15pt;margin-top:37.3pt;width:452pt;height:12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">
                <v:textbox>
                  <w:txbxContent>
                    <w:p w:rsidR="00EB73AC" w:rsidRPr="00730F06" w:rsidRDefault="00EB73AC" w:rsidP="00796AFB">
                      <w:pPr>
                        <w:widowControl w:val="0"/>
                        <w:shd w:val="clear" w:color="auto" w:fill="F2F2F2" w:themeFill="background1" w:themeFillShade="F2"/>
                        <w:suppressAutoHyphens/>
                        <w:autoSpaceDN w:val="0"/>
                        <w:spacing w:after="80" w:line="300" w:lineRule="auto"/>
                        <w:textAlignment w:val="baseline"/>
                        <w:rPr>
                          <w:rFonts w:cs="Arial"/>
                          <w:b/>
                        </w:rPr>
                      </w:pPr>
                      <w:r w:rsidRPr="00730F06">
                        <w:rPr>
                          <w:rFonts w:cs="Arial"/>
                          <w:b/>
                        </w:rPr>
                        <w:t>What is an Action Plan according to the Interreg?</w:t>
                      </w:r>
                    </w:p>
                    <w:p w:rsidR="00EB73AC" w:rsidRPr="00E676C3" w:rsidRDefault="00EB73AC" w:rsidP="00796AFB">
                      <w:pPr>
                        <w:widowControl w:val="0"/>
                        <w:shd w:val="clear" w:color="auto" w:fill="F2F2F2" w:themeFill="background1" w:themeFillShade="F2"/>
                        <w:suppressAutoHyphens/>
                        <w:autoSpaceDN w:val="0"/>
                        <w:spacing w:after="80" w:line="300" w:lineRule="auto"/>
                        <w:textAlignment w:val="baseline"/>
                        <w:rPr>
                          <w:rFonts w:cs="Arial"/>
                        </w:rPr>
                      </w:pPr>
                      <w:r w:rsidRPr="00E676C3">
                        <w:rPr>
                          <w:rFonts w:cs="Arial"/>
                        </w:rPr>
                        <w:t xml:space="preserve">Produced by </w:t>
                      </w:r>
                      <w:r>
                        <w:rPr>
                          <w:rFonts w:cs="Arial"/>
                        </w:rPr>
                        <w:t>a</w:t>
                      </w:r>
                      <w:r w:rsidRPr="00E676C3">
                        <w:rPr>
                          <w:rFonts w:cs="Arial"/>
                        </w:rPr>
                        <w:t xml:space="preserve"> region, the </w:t>
                      </w:r>
                      <w:r w:rsidRPr="00CB35A0">
                        <w:rPr>
                          <w:rFonts w:cs="Arial"/>
                          <w:b/>
                        </w:rPr>
                        <w:t>action plan</w:t>
                      </w:r>
                      <w:r w:rsidRPr="00E676C3">
                        <w:rPr>
                          <w:rFonts w:cs="Arial"/>
                        </w:rPr>
                        <w:t xml:space="preserve"> is a document providing details on </w:t>
                      </w:r>
                      <w:r w:rsidRPr="00CB35A0">
                        <w:rPr>
                          <w:rFonts w:cs="Arial"/>
                          <w:b/>
                        </w:rPr>
                        <w:t>how</w:t>
                      </w:r>
                      <w:r w:rsidRPr="00E676C3">
                        <w:rPr>
                          <w:rFonts w:cs="Arial"/>
                        </w:rPr>
                        <w:t xml:space="preserve"> the lessons learnt from the </w:t>
                      </w:r>
                      <w:r w:rsidRPr="00721931">
                        <w:rPr>
                          <w:rFonts w:cs="Arial"/>
                        </w:rPr>
                        <w:t>cooperation will be exploited in order to improve the policy instrument tackled within that region. It specifies</w:t>
                      </w:r>
                      <w:r w:rsidRPr="00E676C3">
                        <w:rPr>
                          <w:rFonts w:cs="Arial"/>
                        </w:rPr>
                        <w:t xml:space="preserve"> the nature of the actions to be implemented, their timeframe, the players involved, the costs (if any) and funding sources (if any). If the same policy instrument is addressed by several partners, only one action plan is required.</w:t>
                      </w:r>
                    </w:p>
                    <w:p w:rsidR="00EB73AC" w:rsidRDefault="00EB73AC"/>
                    <w:p w:rsidR="00EB73AC" w:rsidRDefault="00EB73AC"/>
                  </w:txbxContent>
                </v:textbox>
                <w10:wrap type="square" anchorx="margin"/>
              </v:shape>
            </w:pict>
          </mc:Fallback>
        </mc:AlternateContent>
      </w:r>
    </w:p>
    <w:p w:rsidR="00C823FB" w:rsidRDefault="00C823FB" w:rsidP="00CC158D">
      <w:pPr>
        <w:rPr>
          <w:lang w:val="sl-SI"/>
        </w:rPr>
      </w:pPr>
    </w:p>
    <w:p w:rsidR="00C823FB" w:rsidRDefault="00C823FB" w:rsidP="00CC158D">
      <w:pPr>
        <w:spacing w:after="0"/>
        <w:rPr>
          <w:rFonts w:cs="Arial"/>
        </w:rPr>
      </w:pPr>
      <w:r w:rsidRPr="00CC158D">
        <w:rPr>
          <w:rFonts w:cs="Arial"/>
        </w:rPr>
        <w:t>Title of the project: Urban Manufacturing Stimulating Innovation through Collaborative Maker Spaces – Urban M (further referred to as Project)</w:t>
      </w:r>
    </w:p>
    <w:p w:rsidR="001248E4" w:rsidRPr="00BA727F" w:rsidRDefault="00C823FB" w:rsidP="001248E4">
      <w:pPr>
        <w:spacing w:before="60" w:after="0"/>
        <w:ind w:left="1843" w:hanging="1843"/>
        <w:rPr>
          <w:rFonts w:cs="Arial"/>
        </w:rPr>
      </w:pPr>
      <w:r w:rsidRPr="00CC158D">
        <w:rPr>
          <w:rFonts w:cs="Arial"/>
        </w:rPr>
        <w:t xml:space="preserve">Lead applicant: </w:t>
      </w:r>
      <w:r w:rsidR="002C45DC" w:rsidRPr="002C45DC">
        <w:rPr>
          <w:rFonts w:cs="Arial"/>
        </w:rPr>
        <w:tab/>
        <w:t>Birmingham City University</w:t>
      </w:r>
    </w:p>
    <w:p w:rsidR="001248E4" w:rsidRDefault="00C823FB" w:rsidP="001248E4">
      <w:pPr>
        <w:spacing w:before="60" w:after="0"/>
        <w:ind w:left="1843" w:hanging="1843"/>
        <w:rPr>
          <w:rFonts w:cs="Arial"/>
        </w:rPr>
      </w:pPr>
      <w:r w:rsidRPr="00CC158D">
        <w:rPr>
          <w:rFonts w:cs="Arial"/>
        </w:rPr>
        <w:t xml:space="preserve">Project partners: </w:t>
      </w:r>
      <w:r w:rsidR="002C45DC" w:rsidRPr="002C45DC">
        <w:rPr>
          <w:rFonts w:cs="Arial"/>
        </w:rPr>
        <w:tab/>
        <w:t>Birmingham City Council, Lisbon City Council, Fomento San Sebastian (Economic Development Agency), Lazio Region, Municipality of the City Bratislava, Vilnius City Administration, BSC-</w:t>
      </w:r>
      <w:r w:rsidRPr="00CC158D">
        <w:rPr>
          <w:rFonts w:cs="Arial"/>
        </w:rPr>
        <w:t>Business  support centre Ltd., Kranj</w:t>
      </w:r>
    </w:p>
    <w:p w:rsidR="00BA727F" w:rsidRDefault="00BA727F" w:rsidP="001248E4">
      <w:pPr>
        <w:spacing w:before="60" w:after="0"/>
        <w:ind w:left="1843" w:hanging="1843"/>
        <w:rPr>
          <w:rFonts w:cs="Arial"/>
        </w:rPr>
      </w:pPr>
    </w:p>
    <w:p w:rsidR="00BA727F" w:rsidRPr="00CC158D" w:rsidRDefault="00BA727F" w:rsidP="001248E4">
      <w:pPr>
        <w:spacing w:before="60" w:after="0"/>
        <w:ind w:left="1843" w:hanging="1843"/>
        <w:rPr>
          <w:rFonts w:cs="Arial"/>
        </w:rPr>
      </w:pPr>
    </w:p>
    <w:p w:rsidR="00BA727F" w:rsidRPr="00CC158D" w:rsidRDefault="00C823FB" w:rsidP="001248E4">
      <w:pPr>
        <w:spacing w:before="60" w:after="0"/>
        <w:ind w:left="1843" w:hanging="1843"/>
        <w:rPr>
          <w:rFonts w:cs="Arial"/>
        </w:rPr>
      </w:pPr>
      <w:r w:rsidRPr="00CC158D">
        <w:rPr>
          <w:rFonts w:cs="Arial"/>
        </w:rPr>
        <w:t>Projekt partner from Slovenia: BSC Business support centre Ltd., Kranj</w:t>
      </w:r>
    </w:p>
    <w:p w:rsidR="001248E4" w:rsidRPr="00CC158D" w:rsidRDefault="00C823FB" w:rsidP="001248E4">
      <w:pPr>
        <w:spacing w:before="60" w:after="0"/>
        <w:ind w:left="1843" w:hanging="1843"/>
        <w:rPr>
          <w:rFonts w:cs="Arial"/>
        </w:rPr>
      </w:pPr>
      <w:r w:rsidRPr="00CC158D">
        <w:rPr>
          <w:rFonts w:cs="Arial"/>
        </w:rPr>
        <w:t xml:space="preserve">NUTS Area:         </w:t>
      </w:r>
      <w:r w:rsidRPr="00CC158D">
        <w:rPr>
          <w:rFonts w:cs="Arial"/>
        </w:rPr>
        <w:tab/>
      </w:r>
      <w:r w:rsidRPr="00CC158D">
        <w:rPr>
          <w:rFonts w:cs="Arial"/>
        </w:rPr>
        <w:tab/>
      </w:r>
      <w:r w:rsidRPr="00CC158D">
        <w:rPr>
          <w:rFonts w:cs="Arial"/>
        </w:rPr>
        <w:tab/>
        <w:t xml:space="preserve">NUTS 3 Gorenjska </w:t>
      </w:r>
    </w:p>
    <w:p w:rsidR="001248E4" w:rsidRPr="00BA727F" w:rsidRDefault="00C823FB" w:rsidP="001248E4">
      <w:pPr>
        <w:spacing w:before="60" w:after="0"/>
        <w:ind w:left="1843" w:hanging="1843"/>
        <w:rPr>
          <w:rFonts w:cs="Arial"/>
        </w:rPr>
      </w:pPr>
      <w:r w:rsidRPr="00CC158D">
        <w:rPr>
          <w:rFonts w:cs="Arial"/>
        </w:rPr>
        <w:t xml:space="preserve">Contact: </w:t>
      </w:r>
      <w:r w:rsidR="002C45DC" w:rsidRPr="002C45DC">
        <w:rPr>
          <w:rFonts w:cs="Arial"/>
        </w:rPr>
        <w:tab/>
      </w:r>
      <w:r w:rsidR="002C45DC" w:rsidRPr="002C45DC">
        <w:rPr>
          <w:rFonts w:cs="Arial"/>
        </w:rPr>
        <w:tab/>
      </w:r>
      <w:r w:rsidR="002C45DC" w:rsidRPr="002C45DC">
        <w:rPr>
          <w:rFonts w:cs="Arial"/>
        </w:rPr>
        <w:tab/>
        <w:t>M.Sc. Helena Cvenkel</w:t>
      </w:r>
    </w:p>
    <w:p w:rsidR="001248E4" w:rsidRPr="00CC158D" w:rsidRDefault="00C823FB" w:rsidP="001248E4">
      <w:pPr>
        <w:spacing w:before="60" w:after="0"/>
        <w:ind w:left="1843" w:hanging="1843"/>
        <w:rPr>
          <w:rFonts w:cs="Arial"/>
          <w:lang w:val="fr-FR"/>
        </w:rPr>
      </w:pPr>
      <w:r w:rsidRPr="00CC158D">
        <w:rPr>
          <w:rFonts w:cs="Arial"/>
          <w:lang w:val="fr-FR"/>
        </w:rPr>
        <w:t xml:space="preserve">E-mail: </w:t>
      </w:r>
      <w:r w:rsidRPr="00CC158D">
        <w:rPr>
          <w:rFonts w:cs="Arial"/>
          <w:lang w:val="fr-FR"/>
        </w:rPr>
        <w:tab/>
      </w:r>
      <w:r w:rsidRPr="00CC158D">
        <w:rPr>
          <w:rFonts w:cs="Arial"/>
          <w:lang w:val="fr-FR"/>
        </w:rPr>
        <w:tab/>
      </w:r>
      <w:r w:rsidRPr="00CC158D">
        <w:rPr>
          <w:rFonts w:cs="Arial"/>
          <w:lang w:val="fr-FR"/>
        </w:rPr>
        <w:tab/>
        <w:t>helena.cvenkel@bsc-kranj.si</w:t>
      </w:r>
    </w:p>
    <w:p w:rsidR="001248E4" w:rsidRPr="00BA727F" w:rsidRDefault="00C823FB" w:rsidP="001248E4">
      <w:pPr>
        <w:autoSpaceDE w:val="0"/>
        <w:autoSpaceDN w:val="0"/>
        <w:adjustRightInd w:val="0"/>
        <w:spacing w:before="60" w:after="0"/>
        <w:ind w:left="1843" w:hanging="1843"/>
        <w:rPr>
          <w:rFonts w:cs="Arial"/>
        </w:rPr>
      </w:pPr>
      <w:r w:rsidRPr="00CC158D">
        <w:rPr>
          <w:rFonts w:cs="Arial"/>
        </w:rPr>
        <w:t xml:space="preserve">Project duration: </w:t>
      </w:r>
      <w:r w:rsidRPr="00CC158D">
        <w:rPr>
          <w:rFonts w:cs="Arial"/>
        </w:rPr>
        <w:tab/>
      </w:r>
      <w:r w:rsidRPr="00CC158D">
        <w:rPr>
          <w:rFonts w:cs="Arial"/>
        </w:rPr>
        <w:tab/>
      </w:r>
      <w:r w:rsidRPr="00CC158D">
        <w:rPr>
          <w:rFonts w:cs="Arial"/>
        </w:rPr>
        <w:tab/>
        <w:t>2017 - 2021</w:t>
      </w:r>
    </w:p>
    <w:p w:rsidR="001248E4" w:rsidRPr="00BA727F" w:rsidRDefault="00C823FB" w:rsidP="001248E4">
      <w:pPr>
        <w:spacing w:before="60" w:after="0"/>
        <w:ind w:left="1843" w:hanging="1843"/>
        <w:rPr>
          <w:rFonts w:cs="Arial"/>
        </w:rPr>
      </w:pPr>
      <w:r w:rsidRPr="00CC158D">
        <w:rPr>
          <w:rFonts w:cs="Arial"/>
        </w:rPr>
        <w:t xml:space="preserve">Overall Project budget: </w:t>
      </w:r>
      <w:r w:rsidRPr="00CC158D">
        <w:rPr>
          <w:rFonts w:cs="Arial"/>
        </w:rPr>
        <w:tab/>
        <w:t>1.831.204,00 €</w:t>
      </w:r>
    </w:p>
    <w:p w:rsidR="00C823FB" w:rsidRPr="00CC158D" w:rsidRDefault="00C823FB" w:rsidP="00CC158D">
      <w:pPr>
        <w:rPr>
          <w:rFonts w:cs="Arial"/>
        </w:rPr>
      </w:pPr>
    </w:p>
    <w:p w:rsidR="00555D36" w:rsidRDefault="00555D36" w:rsidP="00555D36">
      <w:pPr>
        <w:pStyle w:val="Heading1"/>
        <w:numPr>
          <w:ilvl w:val="0"/>
          <w:numId w:val="0"/>
        </w:numPr>
        <w:ind w:left="432"/>
        <w:rPr>
          <w:lang w:val="sl-SI"/>
        </w:rPr>
      </w:pPr>
    </w:p>
    <w:p w:rsidR="00555D36" w:rsidRDefault="00555D36" w:rsidP="00555D36">
      <w:pPr>
        <w:rPr>
          <w:lang w:val="sl-SI"/>
        </w:rPr>
      </w:pPr>
    </w:p>
    <w:p w:rsidR="00555D36" w:rsidRDefault="00555D36" w:rsidP="00555D36">
      <w:pPr>
        <w:rPr>
          <w:lang w:val="sl-SI"/>
        </w:rPr>
      </w:pPr>
    </w:p>
    <w:p w:rsidR="00555D36" w:rsidRDefault="00555D36" w:rsidP="00555D36">
      <w:pPr>
        <w:rPr>
          <w:lang w:val="sl-SI"/>
        </w:rPr>
      </w:pPr>
    </w:p>
    <w:p w:rsidR="00555D36" w:rsidRDefault="00555D36" w:rsidP="00555D36">
      <w:pPr>
        <w:rPr>
          <w:lang w:val="sl-SI"/>
        </w:rPr>
      </w:pPr>
    </w:p>
    <w:p w:rsidR="00555D36" w:rsidRPr="00555D36" w:rsidRDefault="00555D36" w:rsidP="00555D36">
      <w:pPr>
        <w:jc w:val="center"/>
        <w:rPr>
          <w:sz w:val="32"/>
          <w:szCs w:val="32"/>
          <w:lang w:val="sl-SI"/>
        </w:rPr>
      </w:pPr>
      <w:r w:rsidRPr="00555D36">
        <w:rPr>
          <w:sz w:val="32"/>
          <w:szCs w:val="32"/>
          <w:lang w:val="sl-SI"/>
        </w:rPr>
        <w:lastRenderedPageBreak/>
        <w:t>INDEX</w:t>
      </w:r>
    </w:p>
    <w:p w:rsidR="00555D36" w:rsidRPr="00555D36" w:rsidRDefault="00555D36" w:rsidP="00555D36">
      <w:pPr>
        <w:rPr>
          <w:sz w:val="32"/>
          <w:szCs w:val="32"/>
          <w:lang w:val="sl-SI"/>
        </w:rPr>
      </w:pPr>
    </w:p>
    <w:p w:rsidR="00555D36" w:rsidRPr="00555D36" w:rsidRDefault="00555D36" w:rsidP="00555D36">
      <w:pPr>
        <w:rPr>
          <w:sz w:val="32"/>
          <w:szCs w:val="32"/>
          <w:lang w:val="sl-SI"/>
        </w:rPr>
      </w:pPr>
    </w:p>
    <w:p w:rsidR="00555D36" w:rsidRPr="00555D36" w:rsidRDefault="00555D36" w:rsidP="00555D36">
      <w:pPr>
        <w:rPr>
          <w:sz w:val="32"/>
          <w:szCs w:val="32"/>
          <w:lang w:val="sl-SI"/>
        </w:rPr>
      </w:pPr>
    </w:p>
    <w:p w:rsidR="00555D36" w:rsidRPr="00555D36" w:rsidRDefault="00555D36" w:rsidP="00555D36">
      <w:pPr>
        <w:pStyle w:val="ListParagraph"/>
        <w:numPr>
          <w:ilvl w:val="0"/>
          <w:numId w:val="39"/>
        </w:numPr>
        <w:rPr>
          <w:sz w:val="32"/>
          <w:szCs w:val="32"/>
          <w:lang w:val="sl-SI"/>
        </w:rPr>
      </w:pPr>
      <w:r w:rsidRPr="00555D36">
        <w:rPr>
          <w:sz w:val="32"/>
          <w:szCs w:val="32"/>
          <w:lang w:val="sl-SI"/>
        </w:rPr>
        <w:t>SUMMARY</w:t>
      </w:r>
    </w:p>
    <w:p w:rsidR="00555D36" w:rsidRPr="00555D36" w:rsidRDefault="00555D36" w:rsidP="00555D36">
      <w:pPr>
        <w:pStyle w:val="ListParagraph"/>
        <w:numPr>
          <w:ilvl w:val="0"/>
          <w:numId w:val="39"/>
        </w:numPr>
        <w:rPr>
          <w:sz w:val="32"/>
          <w:szCs w:val="32"/>
          <w:lang w:val="sl-SI"/>
        </w:rPr>
      </w:pPr>
      <w:r w:rsidRPr="00555D36">
        <w:rPr>
          <w:sz w:val="32"/>
          <w:szCs w:val="32"/>
          <w:lang w:val="sl-SI"/>
        </w:rPr>
        <w:t>INTRODUCTION</w:t>
      </w:r>
    </w:p>
    <w:p w:rsidR="00555D36" w:rsidRPr="00555D36" w:rsidRDefault="00555D36" w:rsidP="00555D36">
      <w:pPr>
        <w:pStyle w:val="ListParagraph"/>
        <w:numPr>
          <w:ilvl w:val="0"/>
          <w:numId w:val="39"/>
        </w:numPr>
        <w:rPr>
          <w:sz w:val="32"/>
          <w:szCs w:val="32"/>
          <w:lang w:val="sl-SI"/>
        </w:rPr>
      </w:pPr>
      <w:r w:rsidRPr="00555D36">
        <w:rPr>
          <w:sz w:val="32"/>
          <w:szCs w:val="32"/>
          <w:lang w:val="sl-SI"/>
        </w:rPr>
        <w:t>COLLABORATIVE MANUFACTURING</w:t>
      </w:r>
    </w:p>
    <w:p w:rsidR="00555D36" w:rsidRPr="00555D36" w:rsidRDefault="00555D36" w:rsidP="00555D36">
      <w:pPr>
        <w:pStyle w:val="ListParagraph"/>
        <w:numPr>
          <w:ilvl w:val="0"/>
          <w:numId w:val="39"/>
        </w:numPr>
        <w:rPr>
          <w:sz w:val="32"/>
          <w:szCs w:val="32"/>
          <w:lang w:val="sl-SI"/>
        </w:rPr>
      </w:pPr>
      <w:r w:rsidRPr="00555D36">
        <w:rPr>
          <w:sz w:val="32"/>
          <w:szCs w:val="32"/>
          <w:lang w:val="sl-SI"/>
        </w:rPr>
        <w:t>ACTION PLAN</w:t>
      </w:r>
    </w:p>
    <w:p w:rsidR="00555D36" w:rsidRPr="00555D36" w:rsidRDefault="00555D36" w:rsidP="00555D36">
      <w:pPr>
        <w:pStyle w:val="ListParagraph"/>
        <w:numPr>
          <w:ilvl w:val="0"/>
          <w:numId w:val="39"/>
        </w:numPr>
        <w:rPr>
          <w:sz w:val="32"/>
          <w:szCs w:val="32"/>
          <w:lang w:val="sl-SI"/>
        </w:rPr>
      </w:pPr>
      <w:r w:rsidRPr="00555D36">
        <w:rPr>
          <w:sz w:val="32"/>
          <w:szCs w:val="32"/>
          <w:lang w:val="sl-SI"/>
        </w:rPr>
        <w:t>MONITORING OF THE ACTION PLAN</w:t>
      </w:r>
    </w:p>
    <w:p w:rsidR="00555D36" w:rsidRDefault="00555D36" w:rsidP="00555D36">
      <w:pPr>
        <w:pStyle w:val="Heading1"/>
        <w:numPr>
          <w:ilvl w:val="0"/>
          <w:numId w:val="0"/>
        </w:numPr>
        <w:ind w:left="432"/>
        <w:rPr>
          <w:lang w:val="sl-SI"/>
        </w:rPr>
      </w:pPr>
    </w:p>
    <w:p w:rsidR="00555D36" w:rsidRDefault="00555D36" w:rsidP="00555D36">
      <w:pPr>
        <w:pStyle w:val="Heading1"/>
        <w:numPr>
          <w:ilvl w:val="0"/>
          <w:numId w:val="0"/>
        </w:numPr>
        <w:ind w:left="432"/>
        <w:rPr>
          <w:lang w:val="sl-SI"/>
        </w:rPr>
      </w:pPr>
    </w:p>
    <w:p w:rsidR="00D86032" w:rsidRDefault="00AD7D82" w:rsidP="00AB2CC5">
      <w:pPr>
        <w:pStyle w:val="Heading1"/>
        <w:rPr>
          <w:lang w:val="sl-SI"/>
        </w:rPr>
      </w:pPr>
      <w:r w:rsidRPr="00E5149A">
        <w:rPr>
          <w:lang w:val="sl-SI"/>
        </w:rPr>
        <w:br w:type="page"/>
      </w:r>
      <w:bookmarkStart w:id="0" w:name="_Toc14429835"/>
      <w:r w:rsidR="004D34E9">
        <w:rPr>
          <w:lang w:val="sl-SI"/>
        </w:rPr>
        <w:lastRenderedPageBreak/>
        <w:t>Summary</w:t>
      </w:r>
      <w:bookmarkStart w:id="1" w:name="_GoBack"/>
      <w:bookmarkEnd w:id="0"/>
      <w:bookmarkEnd w:id="1"/>
    </w:p>
    <w:p w:rsidR="003C7D7B" w:rsidRPr="003C7D7B" w:rsidRDefault="003C7D7B" w:rsidP="003C7D7B">
      <w:pPr>
        <w:rPr>
          <w:lang w:val="sl-SI" w:eastAsia="sl-SI"/>
        </w:rPr>
      </w:pPr>
      <w:r w:rsidRPr="003C7D7B">
        <w:rPr>
          <w:lang w:eastAsia="sl-SI"/>
        </w:rPr>
        <w:t>An action plan is a working document in progress. Its goal is to present and summarize the starting points of the European UrbanM project shortly and to describe the practical examples of five workshops conducted in five Gorenjska municipalities, including feasibility studies. The wider purpose of the document is to provide guidelines and suggestions for strategy and operation, ie. manufacturers in the region and potentially also at the national level.</w:t>
      </w:r>
    </w:p>
    <w:p w:rsidR="00AD7D82" w:rsidRDefault="004D34E9" w:rsidP="00AD7D82">
      <w:pPr>
        <w:pStyle w:val="Heading1"/>
        <w:rPr>
          <w:lang w:val="sl-SI"/>
        </w:rPr>
      </w:pPr>
      <w:bookmarkStart w:id="2" w:name="_Toc14429836"/>
      <w:r>
        <w:rPr>
          <w:lang w:val="sl-SI"/>
        </w:rPr>
        <w:t>Introduction</w:t>
      </w:r>
      <w:bookmarkEnd w:id="2"/>
    </w:p>
    <w:p w:rsidR="00E21589" w:rsidRDefault="00E21589" w:rsidP="00C037E3">
      <w:pPr>
        <w:pStyle w:val="Heading2"/>
        <w:rPr>
          <w:lang w:val="sl-SI"/>
        </w:rPr>
      </w:pPr>
      <w:bookmarkStart w:id="3" w:name="_Toc14429837"/>
      <w:r>
        <w:rPr>
          <w:lang w:val="sl-SI"/>
        </w:rPr>
        <w:t>The Concept of Urban Manufacturing</w:t>
      </w:r>
      <w:bookmarkEnd w:id="3"/>
    </w:p>
    <w:p w:rsidR="00E21589" w:rsidRPr="00E21589" w:rsidRDefault="00E21589" w:rsidP="00E21589">
      <w:pPr>
        <w:rPr>
          <w:lang w:val="sl-SI"/>
        </w:rPr>
      </w:pPr>
      <w:r w:rsidRPr="00E21589">
        <w:rPr>
          <w:lang w:val="sl-SI"/>
        </w:rPr>
        <w:t>The concept of Urban Manufacturing is part of a wider cross-European shift in policy towards industrial development, in a recognition that ‘manufacturing and</w:t>
      </w:r>
      <w:r>
        <w:rPr>
          <w:lang w:val="sl-SI"/>
        </w:rPr>
        <w:t xml:space="preserve"> </w:t>
      </w:r>
      <w:r w:rsidRPr="00E21589">
        <w:rPr>
          <w:lang w:val="sl-SI"/>
        </w:rPr>
        <w:t>production segments are returning home’. The shift towards advanced manufacturing, supported by the introduction of new technologies and process, sees</w:t>
      </w:r>
      <w:r>
        <w:rPr>
          <w:lang w:val="sl-SI"/>
        </w:rPr>
        <w:t xml:space="preserve"> </w:t>
      </w:r>
      <w:r w:rsidRPr="00E21589">
        <w:rPr>
          <w:lang w:val="sl-SI"/>
        </w:rPr>
        <w:t>production and manufacturing linked very closely to product development and R&amp;D; it is no longer possible for small, agile companies to separate their R&amp;D</w:t>
      </w:r>
      <w:r>
        <w:rPr>
          <w:lang w:val="sl-SI"/>
        </w:rPr>
        <w:t xml:space="preserve"> </w:t>
      </w:r>
      <w:r w:rsidRPr="00E21589">
        <w:rPr>
          <w:lang w:val="sl-SI"/>
        </w:rPr>
        <w:t>and production operations.</w:t>
      </w:r>
    </w:p>
    <w:p w:rsidR="00E21589" w:rsidRPr="00E21589" w:rsidRDefault="00D35A6B" w:rsidP="00E21589">
      <w:pPr>
        <w:rPr>
          <w:lang w:val="sl-SI"/>
        </w:rPr>
      </w:pPr>
      <w:r>
        <w:rPr>
          <w:lang w:val="sl-SI"/>
        </w:rPr>
        <w:t>C</w:t>
      </w:r>
      <w:r w:rsidRPr="00E21589">
        <w:rPr>
          <w:lang w:val="sl-SI"/>
        </w:rPr>
        <w:t xml:space="preserve">ollaborative </w:t>
      </w:r>
      <w:r w:rsidR="00E21589" w:rsidRPr="00E21589">
        <w:rPr>
          <w:lang w:val="sl-SI"/>
        </w:rPr>
        <w:t>production methods such as 3D printing, Fablabs, and community-based networks are changing the relation with services and R&amp;D.</w:t>
      </w:r>
    </w:p>
    <w:p w:rsidR="00E21589" w:rsidRPr="00E21589" w:rsidRDefault="00E21589" w:rsidP="00E21589">
      <w:pPr>
        <w:rPr>
          <w:lang w:val="sl-SI"/>
        </w:rPr>
      </w:pPr>
      <w:r w:rsidRPr="00E21589">
        <w:rPr>
          <w:lang w:val="sl-SI"/>
        </w:rPr>
        <w:t>Linked to this is the growth of the so-called “maker movement” and the general recognition of the benefits of “making things” on small scale collaborative</w:t>
      </w:r>
      <w:r>
        <w:rPr>
          <w:lang w:val="sl-SI"/>
        </w:rPr>
        <w:t xml:space="preserve"> </w:t>
      </w:r>
      <w:r w:rsidRPr="00E21589">
        <w:rPr>
          <w:lang w:val="sl-SI"/>
        </w:rPr>
        <w:t>basis. This is very often reflected in collaborative maker spaces such as TechShops, Fab- Labs, and other types of co-working Spaces where small companies and</w:t>
      </w:r>
      <w:r>
        <w:rPr>
          <w:lang w:val="sl-SI"/>
        </w:rPr>
        <w:t xml:space="preserve"> </w:t>
      </w:r>
      <w:r w:rsidRPr="00E21589">
        <w:rPr>
          <w:lang w:val="sl-SI"/>
        </w:rPr>
        <w:t>self-employed individuals can use sophisticated equipment and, at the same time, share knowledge and find opportunities to collaborate.</w:t>
      </w:r>
    </w:p>
    <w:p w:rsidR="00E21589" w:rsidRDefault="00E21589" w:rsidP="00E21589">
      <w:pPr>
        <w:rPr>
          <w:lang w:val="sl-SI"/>
        </w:rPr>
      </w:pPr>
      <w:r w:rsidRPr="00E21589">
        <w:rPr>
          <w:lang w:val="sl-SI"/>
        </w:rPr>
        <w:t>Collaborative makerspaces take many forms, but common to all is the idea of producing</w:t>
      </w:r>
      <w:r>
        <w:rPr>
          <w:lang w:val="sl-SI"/>
        </w:rPr>
        <w:t xml:space="preserve"> </w:t>
      </w:r>
      <w:r w:rsidRPr="00E21589">
        <w:rPr>
          <w:lang w:val="sl-SI"/>
        </w:rPr>
        <w:t>physical objects through cooperation. This sharing can occur during ideas generation or</w:t>
      </w:r>
      <w:r>
        <w:rPr>
          <w:lang w:val="sl-SI"/>
        </w:rPr>
        <w:t xml:space="preserve"> </w:t>
      </w:r>
      <w:r w:rsidRPr="00E21589">
        <w:rPr>
          <w:lang w:val="sl-SI"/>
        </w:rPr>
        <w:t>fabrication and is most profound when different sectors come together. The benefits of</w:t>
      </w:r>
      <w:r>
        <w:rPr>
          <w:lang w:val="sl-SI"/>
        </w:rPr>
        <w:t xml:space="preserve"> </w:t>
      </w:r>
      <w:r w:rsidRPr="00E21589">
        <w:rPr>
          <w:lang w:val="sl-SI"/>
        </w:rPr>
        <w:t>working in this way are numerous and include: new and improved products; an enhanced</w:t>
      </w:r>
      <w:r>
        <w:rPr>
          <w:lang w:val="sl-SI"/>
        </w:rPr>
        <w:t xml:space="preserve"> </w:t>
      </w:r>
      <w:r w:rsidRPr="00E21589">
        <w:rPr>
          <w:lang w:val="sl-SI"/>
        </w:rPr>
        <w:t>sense of community; increased mutual knowledge; quicker and more comprehensive</w:t>
      </w:r>
      <w:r>
        <w:rPr>
          <w:lang w:val="sl-SI"/>
        </w:rPr>
        <w:t xml:space="preserve"> </w:t>
      </w:r>
      <w:r w:rsidRPr="00E21589">
        <w:rPr>
          <w:lang w:val="sl-SI"/>
        </w:rPr>
        <w:t>solutions; and the tapping of latent potential. This leads to more effective and far-reaching</w:t>
      </w:r>
      <w:r>
        <w:rPr>
          <w:lang w:val="sl-SI"/>
        </w:rPr>
        <w:t xml:space="preserve"> </w:t>
      </w:r>
      <w:r w:rsidRPr="00E21589">
        <w:rPr>
          <w:lang w:val="sl-SI"/>
        </w:rPr>
        <w:t>innovation. Examples of collaborative makerspaces include Fab Labs, Open Innovation</w:t>
      </w:r>
      <w:r>
        <w:rPr>
          <w:lang w:val="sl-SI"/>
        </w:rPr>
        <w:t xml:space="preserve"> </w:t>
      </w:r>
      <w:r w:rsidRPr="00E21589">
        <w:rPr>
          <w:lang w:val="sl-SI"/>
        </w:rPr>
        <w:t>Centres, Living Labs and Cross-Sector Incubators.</w:t>
      </w:r>
    </w:p>
    <w:p w:rsidR="00E21589" w:rsidRDefault="00E21589" w:rsidP="00E21589">
      <w:pPr>
        <w:rPr>
          <w:lang w:val="sl-SI"/>
        </w:rPr>
      </w:pPr>
      <w:r>
        <w:rPr>
          <w:lang w:val="sl-SI"/>
        </w:rPr>
        <w:t xml:space="preserve">With respect to the Slovene region Gorenjska there are further some specifics in terms of general idea of Urban Manufacturing. </w:t>
      </w:r>
    </w:p>
    <w:p w:rsidR="00D35A6B" w:rsidRDefault="00E21589" w:rsidP="00E21589">
      <w:pPr>
        <w:rPr>
          <w:lang w:val="sl-SI"/>
        </w:rPr>
      </w:pPr>
      <w:r>
        <w:rPr>
          <w:lang w:val="sl-SI"/>
        </w:rPr>
        <w:t>In the first place, the »manufacturing« is not limited to creating and producing physical (hardware) products only, but also products as services</w:t>
      </w:r>
    </w:p>
    <w:p w:rsidR="00E21589" w:rsidRDefault="00E21589" w:rsidP="00E21589">
      <w:pPr>
        <w:rPr>
          <w:lang w:val="sl-SI"/>
        </w:rPr>
      </w:pPr>
      <w:r>
        <w:rPr>
          <w:lang w:val="sl-SI"/>
        </w:rPr>
        <w:t>On the other side, there is no one single big town or city, which would represent the major environment or</w:t>
      </w:r>
      <w:r w:rsidR="00D35A6B">
        <w:rPr>
          <w:lang w:val="sl-SI"/>
        </w:rPr>
        <w:t xml:space="preserve"> </w:t>
      </w:r>
      <w:r>
        <w:rPr>
          <w:lang w:val="sl-SI"/>
        </w:rPr>
        <w:t>even the only one, where the activities would take place. There are actually 18 communities</w:t>
      </w:r>
      <w:r w:rsidR="00D35A6B">
        <w:rPr>
          <w:lang w:val="sl-SI"/>
        </w:rPr>
        <w:t xml:space="preserve"> with a little bit more then 200.000 inhabitants</w:t>
      </w:r>
      <w:r>
        <w:rPr>
          <w:lang w:val="sl-SI"/>
        </w:rPr>
        <w:t xml:space="preserve"> with </w:t>
      </w:r>
      <w:r w:rsidR="00D35A6B">
        <w:rPr>
          <w:lang w:val="sl-SI"/>
        </w:rPr>
        <w:t xml:space="preserve">smaller </w:t>
      </w:r>
      <w:r>
        <w:rPr>
          <w:lang w:val="sl-SI"/>
        </w:rPr>
        <w:t>cities</w:t>
      </w:r>
      <w:r w:rsidR="00D35A6B">
        <w:rPr>
          <w:lang w:val="sl-SI"/>
        </w:rPr>
        <w:t xml:space="preserve"> and </w:t>
      </w:r>
      <w:r w:rsidR="00D35A6B">
        <w:rPr>
          <w:lang w:val="sl-SI"/>
        </w:rPr>
        <w:lastRenderedPageBreak/>
        <w:t>settlements</w:t>
      </w:r>
      <w:r>
        <w:rPr>
          <w:lang w:val="sl-SI"/>
        </w:rPr>
        <w:t>, which represent potential environments for innovation wo</w:t>
      </w:r>
      <w:r w:rsidR="00D35A6B">
        <w:rPr>
          <w:lang w:val="sl-SI"/>
        </w:rPr>
        <w:t>rkshops</w:t>
      </w:r>
      <w:r>
        <w:rPr>
          <w:lang w:val="sl-SI"/>
        </w:rPr>
        <w:t xml:space="preserve"> as a stand alone or well connected places within the region. </w:t>
      </w:r>
      <w:r w:rsidR="00D35A6B">
        <w:rPr>
          <w:lang w:val="sl-SI"/>
        </w:rPr>
        <w:t>There are several smaller industrial centres: e.g the biggest one Kranj followed by Škofja Loka, Tržič, Jesenice. There are also smaller settlements, where craft and industry has a vivid mark.</w:t>
      </w:r>
    </w:p>
    <w:p w:rsidR="00C037E3" w:rsidRDefault="004D34E9" w:rsidP="00C037E3">
      <w:pPr>
        <w:pStyle w:val="Heading2"/>
        <w:rPr>
          <w:lang w:val="sl-SI"/>
        </w:rPr>
      </w:pPr>
      <w:bookmarkStart w:id="4" w:name="_Toc14429838"/>
      <w:r>
        <w:rPr>
          <w:lang w:val="sl-SI"/>
        </w:rPr>
        <w:t xml:space="preserve">About the </w:t>
      </w:r>
      <w:r w:rsidR="00C037E3">
        <w:rPr>
          <w:lang w:val="sl-SI"/>
        </w:rPr>
        <w:t>Proje</w:t>
      </w:r>
      <w:r>
        <w:rPr>
          <w:lang w:val="sl-SI"/>
        </w:rPr>
        <w:t>c</w:t>
      </w:r>
      <w:r w:rsidR="00C037E3">
        <w:rPr>
          <w:lang w:val="sl-SI"/>
        </w:rPr>
        <w:t>t UrbanM</w:t>
      </w:r>
      <w:bookmarkEnd w:id="4"/>
    </w:p>
    <w:p w:rsidR="00A46B6A" w:rsidRPr="00A46B6A" w:rsidRDefault="00A46B6A" w:rsidP="00A46B6A">
      <w:pPr>
        <w:rPr>
          <w:lang w:val="sl-SI"/>
        </w:rPr>
      </w:pPr>
      <w:r w:rsidRPr="00A46B6A">
        <w:rPr>
          <w:lang w:val="sl-SI"/>
        </w:rPr>
        <w:t>The UrbanM project, financed by the EU’s Interreg Europe programme, brings together 9</w:t>
      </w:r>
      <w:r>
        <w:rPr>
          <w:lang w:val="sl-SI"/>
        </w:rPr>
        <w:t xml:space="preserve"> </w:t>
      </w:r>
      <w:r w:rsidRPr="00A46B6A">
        <w:rPr>
          <w:lang w:val="sl-SI"/>
        </w:rPr>
        <w:t>partners from 8 EU countries, to work together to shift regional policies towards the</w:t>
      </w:r>
      <w:r w:rsidR="008F020E">
        <w:rPr>
          <w:lang w:val="sl-SI"/>
        </w:rPr>
        <w:t xml:space="preserve"> </w:t>
      </w:r>
      <w:r w:rsidRPr="00A46B6A">
        <w:rPr>
          <w:lang w:val="sl-SI"/>
        </w:rPr>
        <w:t>growth of manufacturing in urban areas, through the development of innovation</w:t>
      </w:r>
      <w:r w:rsidR="008F020E">
        <w:rPr>
          <w:lang w:val="sl-SI"/>
        </w:rPr>
        <w:t xml:space="preserve"> </w:t>
      </w:r>
      <w:r w:rsidRPr="00A46B6A">
        <w:rPr>
          <w:lang w:val="sl-SI"/>
        </w:rPr>
        <w:t>infrastructure, and in particular collaborative maker spaces. The project runs from May</w:t>
      </w:r>
      <w:r w:rsidR="008F020E">
        <w:rPr>
          <w:lang w:val="sl-SI"/>
        </w:rPr>
        <w:t xml:space="preserve"> </w:t>
      </w:r>
      <w:r w:rsidRPr="00A46B6A">
        <w:rPr>
          <w:lang w:val="sl-SI"/>
        </w:rPr>
        <w:t>2017 to December 2021.</w:t>
      </w:r>
    </w:p>
    <w:p w:rsidR="00A46B6A" w:rsidRPr="00A46B6A" w:rsidRDefault="008F020E" w:rsidP="00A46B6A">
      <w:pPr>
        <w:rPr>
          <w:lang w:val="sl-SI"/>
        </w:rPr>
      </w:pPr>
      <w:r w:rsidRPr="008F020E">
        <w:rPr>
          <w:noProof/>
          <w:lang w:eastAsia="en-GB"/>
        </w:rPr>
        <w:drawing>
          <wp:anchor distT="0" distB="0" distL="114300" distR="114300" simplePos="0" relativeHeight="251660288" behindDoc="0" locked="0" layoutInCell="1" allowOverlap="1">
            <wp:simplePos x="0" y="0"/>
            <wp:positionH relativeFrom="column">
              <wp:posOffset>2806700</wp:posOffset>
            </wp:positionH>
            <wp:positionV relativeFrom="paragraph">
              <wp:posOffset>3810</wp:posOffset>
            </wp:positionV>
            <wp:extent cx="2954020" cy="2197100"/>
            <wp:effectExtent l="0" t="0" r="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4020" cy="2197100"/>
                    </a:xfrm>
                    <a:prstGeom prst="rect">
                      <a:avLst/>
                    </a:prstGeom>
                    <a:noFill/>
                    <a:ln>
                      <a:noFill/>
                    </a:ln>
                  </pic:spPr>
                </pic:pic>
              </a:graphicData>
            </a:graphic>
          </wp:anchor>
        </w:drawing>
      </w:r>
      <w:r w:rsidR="00A46B6A" w:rsidRPr="00A46B6A">
        <w:rPr>
          <w:lang w:val="sl-SI"/>
        </w:rPr>
        <w:t>The objective of the Urban Manufacturing Project is to ensure that collaborative</w:t>
      </w:r>
      <w:r>
        <w:rPr>
          <w:lang w:val="sl-SI"/>
        </w:rPr>
        <w:t xml:space="preserve"> </w:t>
      </w:r>
      <w:r w:rsidR="00A46B6A" w:rsidRPr="00A46B6A">
        <w:rPr>
          <w:lang w:val="sl-SI"/>
        </w:rPr>
        <w:t>makerspaces thrive. The project will achieve this through identifying best practice, testing policy approaches and supporting the cities and regions in creating</w:t>
      </w:r>
      <w:r>
        <w:rPr>
          <w:lang w:val="sl-SI"/>
        </w:rPr>
        <w:t xml:space="preserve"> </w:t>
      </w:r>
      <w:r w:rsidR="00A46B6A" w:rsidRPr="00A46B6A">
        <w:rPr>
          <w:lang w:val="sl-SI"/>
        </w:rPr>
        <w:t>receptive conditions. The project will demonstrate the impact that cooperative facilities can have on innovation and establish a European network of advocates.</w:t>
      </w:r>
    </w:p>
    <w:p w:rsidR="00E21589" w:rsidRPr="00E21589" w:rsidRDefault="00A46B6A" w:rsidP="00A46B6A">
      <w:pPr>
        <w:rPr>
          <w:lang w:val="sl-SI"/>
        </w:rPr>
      </w:pPr>
      <w:r w:rsidRPr="00A46B6A">
        <w:rPr>
          <w:lang w:val="sl-SI"/>
        </w:rPr>
        <w:t xml:space="preserve">This Action Plan sets out some initial </w:t>
      </w:r>
      <w:r w:rsidR="008F020E">
        <w:rPr>
          <w:lang w:val="sl-SI"/>
        </w:rPr>
        <w:t xml:space="preserve">and also advanced </w:t>
      </w:r>
      <w:r w:rsidRPr="00A46B6A">
        <w:rPr>
          <w:lang w:val="sl-SI"/>
        </w:rPr>
        <w:t xml:space="preserve">thinking of how to apply the learning from the project within the </w:t>
      </w:r>
      <w:r w:rsidR="008F020E">
        <w:rPr>
          <w:lang w:val="sl-SI"/>
        </w:rPr>
        <w:t xml:space="preserve">Gorenjska region, based on </w:t>
      </w:r>
      <w:r w:rsidR="00201694">
        <w:rPr>
          <w:lang w:val="sl-SI"/>
        </w:rPr>
        <w:t>discussions with stakeholders.</w:t>
      </w:r>
      <w:r w:rsidR="008F020E">
        <w:rPr>
          <w:lang w:val="sl-SI"/>
        </w:rPr>
        <w:t xml:space="preserve"> </w:t>
      </w:r>
    </w:p>
    <w:p w:rsidR="000B1FF6" w:rsidRDefault="00F80F6B" w:rsidP="00E5149A">
      <w:pPr>
        <w:pStyle w:val="Heading1"/>
        <w:ind w:left="431" w:hanging="431"/>
        <w:rPr>
          <w:lang w:val="sl-SI"/>
        </w:rPr>
      </w:pPr>
      <w:bookmarkStart w:id="5" w:name="_Toc14429839"/>
      <w:r>
        <w:rPr>
          <w:lang w:val="sl-SI"/>
        </w:rPr>
        <w:t>Collaborative manufacturing</w:t>
      </w:r>
      <w:bookmarkEnd w:id="5"/>
    </w:p>
    <w:p w:rsidR="000B00A5" w:rsidRDefault="000B00A5" w:rsidP="002A6FF3">
      <w:pPr>
        <w:pStyle w:val="Heading2"/>
        <w:rPr>
          <w:lang w:val="sl-SI"/>
        </w:rPr>
      </w:pPr>
      <w:bookmarkStart w:id="6" w:name="_Toc14429840"/>
      <w:r>
        <w:rPr>
          <w:lang w:val="sl-SI"/>
        </w:rPr>
        <w:t>The UrbanM project goals</w:t>
      </w:r>
      <w:bookmarkEnd w:id="6"/>
    </w:p>
    <w:p w:rsidR="000B00A5" w:rsidRDefault="000B00A5" w:rsidP="003D59BA">
      <w:pPr>
        <w:pStyle w:val="Heading2"/>
        <w:rPr>
          <w:lang w:val="sl-SI"/>
        </w:rPr>
      </w:pPr>
      <w:bookmarkStart w:id="7" w:name="_Toc14429841"/>
      <w:r>
        <w:rPr>
          <w:lang w:val="sl-SI"/>
        </w:rPr>
        <w:t xml:space="preserve">As </w:t>
      </w:r>
      <w:r w:rsidR="00992056">
        <w:rPr>
          <w:lang w:val="sl-SI"/>
        </w:rPr>
        <w:t xml:space="preserve">a </w:t>
      </w:r>
      <w:r>
        <w:rPr>
          <w:lang w:val="sl-SI"/>
        </w:rPr>
        <w:t>Consortium</w:t>
      </w:r>
      <w:bookmarkEnd w:id="7"/>
    </w:p>
    <w:p w:rsidR="00992056" w:rsidRPr="00992056" w:rsidRDefault="00A575C0" w:rsidP="00992056">
      <w:pPr>
        <w:rPr>
          <w:lang w:val="sl-SI"/>
        </w:rPr>
      </w:pPr>
      <w:r>
        <w:rPr>
          <w:lang w:val="sl-SI"/>
        </w:rPr>
        <w:t>The common challenge of Urban Manufacturing is to better support and develop a particular type of innovation infrastructure – colaborative maker spaces – places where people from different disciplines work together to produce new products and services.</w:t>
      </w:r>
    </w:p>
    <w:p w:rsidR="000B00A5" w:rsidRDefault="000B00A5" w:rsidP="003D59BA">
      <w:pPr>
        <w:pStyle w:val="Heading2"/>
        <w:rPr>
          <w:lang w:val="sl-SI"/>
        </w:rPr>
      </w:pPr>
      <w:bookmarkStart w:id="8" w:name="_Toc14429842"/>
      <w:r>
        <w:rPr>
          <w:lang w:val="sl-SI"/>
        </w:rPr>
        <w:t>For the Slovenia partner and Gorenjska region</w:t>
      </w:r>
      <w:bookmarkEnd w:id="8"/>
    </w:p>
    <w:p w:rsidR="00992056" w:rsidRDefault="00501DA6" w:rsidP="00992056">
      <w:pPr>
        <w:rPr>
          <w:lang w:val="sl-SI"/>
        </w:rPr>
      </w:pPr>
      <w:r>
        <w:rPr>
          <w:lang w:val="sl-SI"/>
        </w:rPr>
        <w:t xml:space="preserve">The challenge for Gorenjska region is how to upgrade existing support measures that does not reflect the needs of the modern approach to innovative thinking and entrepreneurship – especially how to connect creativity with upgrading/empowering the inhabitants/potential creative makers to develop their potentials towards innovative/creative prototrypes, products,…. The additional goal is to use the support measures – existing knowledge and </w:t>
      </w:r>
      <w:r>
        <w:rPr>
          <w:lang w:val="sl-SI"/>
        </w:rPr>
        <w:lastRenderedPageBreak/>
        <w:t>potentials for the future possible development of the maker spaces (now not existing in Gorenjska/Slovenia).</w:t>
      </w:r>
    </w:p>
    <w:p w:rsidR="00992056" w:rsidRPr="00992056" w:rsidRDefault="00992056" w:rsidP="00992056">
      <w:pPr>
        <w:rPr>
          <w:lang w:val="sl-SI"/>
        </w:rPr>
      </w:pPr>
    </w:p>
    <w:p w:rsidR="000B00A5" w:rsidRDefault="00EF694D" w:rsidP="000B00A5">
      <w:pPr>
        <w:pStyle w:val="Heading2"/>
        <w:rPr>
          <w:lang w:val="sl-SI"/>
        </w:rPr>
      </w:pPr>
      <w:bookmarkStart w:id="9" w:name="_Toc14429843"/>
      <w:r>
        <w:rPr>
          <w:lang w:val="sl-SI"/>
        </w:rPr>
        <w:t>UrbanM</w:t>
      </w:r>
      <w:r w:rsidR="000B00A5">
        <w:rPr>
          <w:lang w:val="sl-SI"/>
        </w:rPr>
        <w:t xml:space="preserve"> project members / partners </w:t>
      </w:r>
      <w:r w:rsidR="000B00A5" w:rsidRPr="00C74C3E">
        <w:rPr>
          <w:lang w:val="sl-SI"/>
        </w:rPr>
        <w:t>best practices</w:t>
      </w:r>
      <w:bookmarkEnd w:id="9"/>
    </w:p>
    <w:p w:rsidR="000B00A5" w:rsidRDefault="000B00A5" w:rsidP="000B00A5">
      <w:pPr>
        <w:rPr>
          <w:lang w:val="sl-SI"/>
        </w:rPr>
      </w:pPr>
      <w:r>
        <w:rPr>
          <w:lang w:val="sl-SI"/>
        </w:rPr>
        <w:t xml:space="preserve">Not all </w:t>
      </w:r>
      <w:r w:rsidR="00D35A6B">
        <w:rPr>
          <w:lang w:val="sl-SI"/>
        </w:rPr>
        <w:t xml:space="preserve"> URBAN M project </w:t>
      </w:r>
      <w:r>
        <w:rPr>
          <w:lang w:val="sl-SI"/>
        </w:rPr>
        <w:t xml:space="preserve">best practices are listed and briefly described, but only those relevant </w:t>
      </w:r>
      <w:r w:rsidR="00D35A6B">
        <w:rPr>
          <w:lang w:val="sl-SI"/>
        </w:rPr>
        <w:t xml:space="preserve">and </w:t>
      </w:r>
      <w:r w:rsidR="004D254D">
        <w:rPr>
          <w:lang w:val="sl-SI"/>
        </w:rPr>
        <w:t>with potentials to be at least partly transfered</w:t>
      </w:r>
      <w:r w:rsidR="00D35A6B">
        <w:rPr>
          <w:lang w:val="sl-SI"/>
        </w:rPr>
        <w:t xml:space="preserve"> to Gorenjska region/Slvovenia </w:t>
      </w:r>
      <w:r>
        <w:rPr>
          <w:lang w:val="sl-SI"/>
        </w:rPr>
        <w:t xml:space="preserve"> </w:t>
      </w:r>
    </w:p>
    <w:p w:rsidR="00BA727F" w:rsidRDefault="00BA727F" w:rsidP="000B00A5">
      <w:pPr>
        <w:rPr>
          <w:lang w:val="sl-SI"/>
        </w:rPr>
      </w:pPr>
    </w:p>
    <w:p w:rsidR="008B3412" w:rsidRDefault="00C823FB">
      <w:pPr>
        <w:pStyle w:val="ListParagraph"/>
        <w:numPr>
          <w:ilvl w:val="0"/>
          <w:numId w:val="31"/>
        </w:numPr>
        <w:spacing w:after="240" w:line="336" w:lineRule="auto"/>
        <w:jc w:val="left"/>
        <w:rPr>
          <w:lang w:val="sl-SI"/>
        </w:rPr>
      </w:pPr>
      <w:r w:rsidRPr="00CC158D">
        <w:rPr>
          <w:lang w:val="sl-SI"/>
        </w:rPr>
        <w:t xml:space="preserve">STEAMhouse Birmingham: </w:t>
      </w:r>
      <w:hyperlink r:id="rId15" w:history="1">
        <w:r w:rsidR="002C45DC">
          <w:rPr>
            <w:rStyle w:val="Hyperlink"/>
            <w:lang w:val="sl-SI"/>
          </w:rPr>
          <w:t>www.steamhouse.org.uk</w:t>
        </w:r>
      </w:hyperlink>
    </w:p>
    <w:p w:rsidR="00C823FB" w:rsidRDefault="00C823FB" w:rsidP="00CC158D">
      <w:pPr>
        <w:pStyle w:val="ListParagraph"/>
        <w:rPr>
          <w:lang w:val="sl-SI"/>
        </w:rPr>
      </w:pPr>
      <w:r w:rsidRPr="00CC158D">
        <w:rPr>
          <w:lang w:val="sl-SI"/>
        </w:rPr>
        <w:t>Fab LAB Bratislava:</w:t>
      </w:r>
      <w:r w:rsidRPr="00CC158D">
        <w:rPr>
          <w:color w:val="2E74B5" w:themeColor="accent5" w:themeShade="BF"/>
          <w:u w:val="single"/>
          <w:lang w:val="sl-SI"/>
        </w:rPr>
        <w:t>www.fablab.sk/en/</w:t>
      </w:r>
    </w:p>
    <w:p w:rsidR="00C823FB" w:rsidRDefault="00C823FB" w:rsidP="00CC158D">
      <w:pPr>
        <w:pStyle w:val="ListParagraph"/>
        <w:rPr>
          <w:lang w:val="sl-SI"/>
        </w:rPr>
      </w:pPr>
      <w:r w:rsidRPr="00CC158D">
        <w:rPr>
          <w:lang w:val="sl-SI"/>
        </w:rPr>
        <w:t>FABLAB Lisboa:</w:t>
      </w:r>
      <w:r w:rsidRPr="00CC158D">
        <w:rPr>
          <w:color w:val="2E74B5" w:themeColor="accent5" w:themeShade="BF"/>
          <w:u w:val="single"/>
          <w:lang w:val="sl-SI"/>
        </w:rPr>
        <w:t>www.fablablisoa.pt</w:t>
      </w:r>
    </w:p>
    <w:p w:rsidR="00C823FB" w:rsidRDefault="00C823FB" w:rsidP="00CC158D">
      <w:pPr>
        <w:pStyle w:val="ListParagraph"/>
        <w:numPr>
          <w:ilvl w:val="0"/>
          <w:numId w:val="31"/>
        </w:numPr>
        <w:spacing w:after="240" w:line="336" w:lineRule="auto"/>
        <w:jc w:val="left"/>
        <w:rPr>
          <w:lang w:val="sl-SI"/>
        </w:rPr>
      </w:pPr>
      <w:r w:rsidRPr="00CC158D">
        <w:rPr>
          <w:lang w:val="sl-SI"/>
        </w:rPr>
        <w:t xml:space="preserve">DONOSTIA Innovation League, San Sebastian: </w:t>
      </w:r>
      <w:hyperlink r:id="rId16" w:history="1">
        <w:r w:rsidR="002C45DC">
          <w:rPr>
            <w:rStyle w:val="Hyperlink"/>
            <w:lang w:val="sl-SI"/>
          </w:rPr>
          <w:t>www.fomenosanSebastian.ues/en</w:t>
        </w:r>
      </w:hyperlink>
    </w:p>
    <w:p w:rsidR="00C823FB" w:rsidRDefault="00C823FB" w:rsidP="00CC158D">
      <w:pPr>
        <w:pStyle w:val="ListParagraph"/>
        <w:numPr>
          <w:ilvl w:val="0"/>
          <w:numId w:val="31"/>
        </w:numPr>
        <w:spacing w:after="240" w:line="336" w:lineRule="auto"/>
        <w:jc w:val="left"/>
        <w:rPr>
          <w:lang w:val="sl-SI"/>
        </w:rPr>
      </w:pPr>
      <w:r w:rsidRPr="00CC158D">
        <w:rPr>
          <w:lang w:val="sl-SI"/>
        </w:rPr>
        <w:t>POP UP COMMERCE (PUC), San Sebastian</w:t>
      </w:r>
    </w:p>
    <w:p w:rsidR="00C823FB" w:rsidRDefault="00C823FB" w:rsidP="00CC158D">
      <w:pPr>
        <w:pStyle w:val="ListParagraph"/>
        <w:numPr>
          <w:ilvl w:val="0"/>
          <w:numId w:val="31"/>
        </w:numPr>
        <w:spacing w:after="240" w:line="336" w:lineRule="auto"/>
        <w:jc w:val="left"/>
        <w:rPr>
          <w:lang w:val="sl-SI"/>
        </w:rPr>
      </w:pPr>
      <w:r w:rsidRPr="00CC158D">
        <w:rPr>
          <w:lang w:val="sl-SI"/>
        </w:rPr>
        <w:t>TECHNICAL EMPOWERMENT IN LIBRARIES, Vilnius</w:t>
      </w:r>
    </w:p>
    <w:p w:rsidR="00C823FB" w:rsidRDefault="00C823FB" w:rsidP="00CC158D">
      <w:pPr>
        <w:pStyle w:val="ListParagraph"/>
        <w:numPr>
          <w:ilvl w:val="0"/>
          <w:numId w:val="31"/>
        </w:numPr>
        <w:spacing w:after="240" w:line="336" w:lineRule="auto"/>
        <w:jc w:val="left"/>
        <w:rPr>
          <w:lang w:val="sl-SI"/>
        </w:rPr>
      </w:pPr>
      <w:r w:rsidRPr="00CC158D">
        <w:rPr>
          <w:lang w:val="sl-SI"/>
        </w:rPr>
        <w:t>UŽUPIS ART INCUBATOR, Vilnius</w:t>
      </w:r>
    </w:p>
    <w:p w:rsidR="00501DA6" w:rsidRPr="003A6DC5" w:rsidRDefault="00C823FB" w:rsidP="000B00A5">
      <w:pPr>
        <w:pStyle w:val="ListParagraph"/>
        <w:numPr>
          <w:ilvl w:val="0"/>
          <w:numId w:val="31"/>
        </w:numPr>
        <w:spacing w:after="240" w:line="336" w:lineRule="auto"/>
        <w:jc w:val="left"/>
        <w:rPr>
          <w:lang w:val="sl-SI"/>
        </w:rPr>
      </w:pPr>
      <w:r w:rsidRPr="00CC158D">
        <w:rPr>
          <w:lang w:val="sl-SI"/>
        </w:rPr>
        <w:t xml:space="preserve">RADIONA, Zagreb; </w:t>
      </w:r>
      <w:hyperlink r:id="rId17" w:history="1">
        <w:r w:rsidR="002C45DC">
          <w:rPr>
            <w:rStyle w:val="Hyperlink"/>
            <w:lang w:val="sl-SI"/>
          </w:rPr>
          <w:t>www.radiona.org</w:t>
        </w:r>
      </w:hyperlink>
    </w:p>
    <w:p w:rsidR="00EF694D" w:rsidRPr="00C74C3E" w:rsidRDefault="00600473" w:rsidP="00EF694D">
      <w:pPr>
        <w:pStyle w:val="Heading2"/>
        <w:rPr>
          <w:lang w:val="sl-SI"/>
        </w:rPr>
      </w:pPr>
      <w:bookmarkStart w:id="10" w:name="_Toc14429847"/>
      <w:r w:rsidRPr="00C74C3E">
        <w:rPr>
          <w:lang w:val="sl-SI"/>
        </w:rPr>
        <w:t>Policy levels and politics in Slovenia</w:t>
      </w:r>
      <w:bookmarkEnd w:id="10"/>
    </w:p>
    <w:p w:rsidR="00501DA6" w:rsidRPr="003D59BA" w:rsidRDefault="003D59BA" w:rsidP="00501DA6">
      <w:pPr>
        <w:rPr>
          <w:lang w:val="sl-SI"/>
        </w:rPr>
      </w:pPr>
      <w:r w:rsidRPr="003D59BA">
        <w:rPr>
          <w:lang w:val="sl-SI"/>
        </w:rPr>
        <w:t>So far the following possible policy levels and politics</w:t>
      </w:r>
      <w:r w:rsidR="009D5859">
        <w:rPr>
          <w:lang w:val="sl-SI"/>
        </w:rPr>
        <w:t>, that should/might be used/upgraded</w:t>
      </w:r>
      <w:r w:rsidRPr="003D59BA">
        <w:rPr>
          <w:lang w:val="sl-SI"/>
        </w:rPr>
        <w:t xml:space="preserve"> were found:</w:t>
      </w:r>
    </w:p>
    <w:p w:rsidR="007407DB" w:rsidRPr="003A6DC5" w:rsidRDefault="00600473" w:rsidP="00501DA6">
      <w:pPr>
        <w:pStyle w:val="Heading2"/>
        <w:rPr>
          <w:lang w:val="sl-SI"/>
        </w:rPr>
      </w:pPr>
      <w:bookmarkStart w:id="11" w:name="_Toc14429848"/>
      <w:r>
        <w:rPr>
          <w:lang w:val="sl-SI"/>
        </w:rPr>
        <w:t>National level</w:t>
      </w:r>
      <w:bookmarkEnd w:id="11"/>
    </w:p>
    <w:p w:rsidR="003D59BA" w:rsidRDefault="00501DA6" w:rsidP="00501DA6">
      <w:pPr>
        <w:rPr>
          <w:lang w:val="sl-SI"/>
        </w:rPr>
      </w:pPr>
      <w:r>
        <w:rPr>
          <w:lang w:val="sl-SI"/>
        </w:rPr>
        <w:t>The Operational program for cohesion policy 2014-2020: in the priority 2.1. International competitiveness of research innovation and technology development in cooperation with smart specialisation and bigger competiteness of the green economy with the focus on the sub priority 2.1.3:  I</w:t>
      </w:r>
      <w:r w:rsidR="009D5859">
        <w:rPr>
          <w:lang w:val="sl-SI"/>
        </w:rPr>
        <w:t>m</w:t>
      </w:r>
      <w:r>
        <w:rPr>
          <w:lang w:val="sl-SI"/>
        </w:rPr>
        <w:t>provement of the infrastructure  and par</w:t>
      </w:r>
      <w:r w:rsidR="002876DA">
        <w:rPr>
          <w:lang w:val="sl-SI"/>
        </w:rPr>
        <w:t>tnership</w:t>
      </w:r>
      <w:r>
        <w:rPr>
          <w:lang w:val="sl-SI"/>
        </w:rPr>
        <w:t xml:space="preserve"> including maker communities will be used to foster the research base and economy, in line with smart specialisation. Within this creative/cultural industries, different areas of scienc</w:t>
      </w:r>
      <w:r w:rsidR="007407DB">
        <w:rPr>
          <w:lang w:val="sl-SI"/>
        </w:rPr>
        <w:t>e and economy play a vital role (listed in AF URBAN M).</w:t>
      </w:r>
      <w:r w:rsidR="00275918">
        <w:rPr>
          <w:lang w:val="sl-SI"/>
        </w:rPr>
        <w:t xml:space="preserve"> Priority 2.1.3. is mostly been contracted already.</w:t>
      </w:r>
    </w:p>
    <w:p w:rsidR="003D59BA" w:rsidRPr="00203884" w:rsidRDefault="003D59BA" w:rsidP="003D59BA">
      <w:pPr>
        <w:spacing w:before="240" w:after="0"/>
        <w:rPr>
          <w:rFonts w:cstheme="minorHAnsi"/>
          <w:szCs w:val="24"/>
        </w:rPr>
      </w:pPr>
      <w:r>
        <w:rPr>
          <w:lang w:val="sl-SI"/>
        </w:rPr>
        <w:t xml:space="preserve">The Operational program for cohesion policy 2014-2020: </w:t>
      </w:r>
      <w:r>
        <w:rPr>
          <w:rFonts w:cstheme="minorHAnsi"/>
          <w:szCs w:val="24"/>
        </w:rPr>
        <w:t>the point 9.7 supports investment under CLLD strategies with s</w:t>
      </w:r>
      <w:r w:rsidRPr="00203884">
        <w:rPr>
          <w:rFonts w:cstheme="minorHAnsi"/>
          <w:szCs w:val="24"/>
        </w:rPr>
        <w:t>pecific objective</w:t>
      </w:r>
      <w:r>
        <w:rPr>
          <w:rFonts w:cstheme="minorHAnsi"/>
          <w:szCs w:val="24"/>
        </w:rPr>
        <w:t xml:space="preserve"> to i</w:t>
      </w:r>
      <w:r w:rsidRPr="00203884">
        <w:rPr>
          <w:rFonts w:cstheme="minorHAnsi"/>
          <w:szCs w:val="24"/>
        </w:rPr>
        <w:t>mproved economic and social inclusion in areas of local action groups (LAGs)</w:t>
      </w:r>
      <w:r>
        <w:rPr>
          <w:rFonts w:cstheme="minorHAnsi"/>
          <w:szCs w:val="24"/>
        </w:rPr>
        <w:t xml:space="preserve">. </w:t>
      </w:r>
      <w:r w:rsidR="00275918">
        <w:rPr>
          <w:rFonts w:cstheme="minorHAnsi"/>
          <w:szCs w:val="24"/>
        </w:rPr>
        <w:t xml:space="preserve"> Priority 9.7. with CLLD approach can be (by managing LAG with 14 local communities) directly addressed by BSC Kranj itself.</w:t>
      </w:r>
    </w:p>
    <w:p w:rsidR="003D59BA" w:rsidRDefault="003D59BA" w:rsidP="00501DA6">
      <w:pPr>
        <w:rPr>
          <w:lang w:val="sl-SI"/>
        </w:rPr>
      </w:pPr>
    </w:p>
    <w:p w:rsidR="003A6DC5" w:rsidRDefault="003A6DC5" w:rsidP="003A6DC5">
      <w:pPr>
        <w:rPr>
          <w:lang w:val="sl-SI"/>
        </w:rPr>
      </w:pPr>
      <w:r>
        <w:rPr>
          <w:lang w:val="sl-SI"/>
        </w:rPr>
        <w:t xml:space="preserve">The topic of URBAN M tackle several additional measures within OP 2014-2020 due to the broadness of the concept and approaches (manufacturing, creative industry, production, counselling/support,….) there fore the  National ministries responsible for several specific  </w:t>
      </w:r>
      <w:r>
        <w:rPr>
          <w:lang w:val="sl-SI"/>
        </w:rPr>
        <w:lastRenderedPageBreak/>
        <w:t xml:space="preserve">measures within OP 2014-2020 </w:t>
      </w:r>
      <w:r w:rsidR="00A52BB6">
        <w:rPr>
          <w:lang w:val="sl-SI"/>
        </w:rPr>
        <w:t xml:space="preserve">were and </w:t>
      </w:r>
      <w:r>
        <w:rPr>
          <w:lang w:val="sl-SI"/>
        </w:rPr>
        <w:t>will be additionally tackled (e.g.</w:t>
      </w:r>
      <w:r w:rsidR="00A52BB6">
        <w:rPr>
          <w:lang w:val="sl-SI"/>
        </w:rPr>
        <w:t xml:space="preserve">National ministry of economy and technology development, </w:t>
      </w:r>
      <w:r>
        <w:rPr>
          <w:lang w:val="sl-SI"/>
        </w:rPr>
        <w:t xml:space="preserve">National ministry of culture, National ministry for education and sport). </w:t>
      </w:r>
      <w:r w:rsidR="00275918">
        <w:rPr>
          <w:lang w:val="sl-SI"/>
        </w:rPr>
        <w:t>Most of the priorities in OP 2014-2020 has been contracted already.</w:t>
      </w:r>
    </w:p>
    <w:p w:rsidR="003A6DC5" w:rsidRDefault="003A6DC5" w:rsidP="00501DA6">
      <w:pPr>
        <w:rPr>
          <w:lang w:val="sl-SI"/>
        </w:rPr>
      </w:pPr>
    </w:p>
    <w:p w:rsidR="00BA727F" w:rsidRPr="00600473" w:rsidRDefault="00BA727F" w:rsidP="00600473">
      <w:pPr>
        <w:rPr>
          <w:lang w:val="sl-SI"/>
        </w:rPr>
      </w:pPr>
    </w:p>
    <w:p w:rsidR="00EF694D" w:rsidRDefault="00600473" w:rsidP="003D59BA">
      <w:pPr>
        <w:pStyle w:val="Heading2"/>
        <w:rPr>
          <w:lang w:val="sl-SI"/>
        </w:rPr>
      </w:pPr>
      <w:bookmarkStart w:id="12" w:name="_Toc14429849"/>
      <w:r>
        <w:rPr>
          <w:lang w:val="sl-SI"/>
        </w:rPr>
        <w:t>Local level</w:t>
      </w:r>
      <w:bookmarkEnd w:id="12"/>
    </w:p>
    <w:p w:rsidR="00600473" w:rsidRDefault="00501DA6" w:rsidP="00600473">
      <w:pPr>
        <w:rPr>
          <w:lang w:val="sl-SI"/>
        </w:rPr>
      </w:pPr>
      <w:r>
        <w:rPr>
          <w:lang w:val="sl-SI"/>
        </w:rPr>
        <w:t>So far such policies does not exist – local communities support mainly the individual</w:t>
      </w:r>
      <w:r w:rsidR="009D5859">
        <w:rPr>
          <w:lang w:val="sl-SI"/>
        </w:rPr>
        <w:t xml:space="preserve"> support to SME-s and start ups, based on their local development plans.</w:t>
      </w:r>
    </w:p>
    <w:p w:rsidR="00600473" w:rsidRPr="00600473" w:rsidRDefault="00600473" w:rsidP="003D59BA">
      <w:pPr>
        <w:pStyle w:val="Heading2"/>
        <w:rPr>
          <w:lang w:val="sl-SI"/>
        </w:rPr>
      </w:pPr>
      <w:bookmarkStart w:id="13" w:name="_Toc14429850"/>
      <w:r>
        <w:rPr>
          <w:lang w:val="sl-SI"/>
        </w:rPr>
        <w:t>Regional level</w:t>
      </w:r>
      <w:bookmarkEnd w:id="13"/>
    </w:p>
    <w:p w:rsidR="00EF694D" w:rsidRPr="00EF694D" w:rsidRDefault="00501DA6" w:rsidP="00EF694D">
      <w:pPr>
        <w:rPr>
          <w:lang w:val="sl-SI"/>
        </w:rPr>
      </w:pPr>
      <w:r>
        <w:rPr>
          <w:lang w:val="sl-SI"/>
        </w:rPr>
        <w:t>In Slovenia we do not have the regional level</w:t>
      </w:r>
      <w:r w:rsidR="00C74C3E">
        <w:rPr>
          <w:lang w:val="sl-SI"/>
        </w:rPr>
        <w:t xml:space="preserve"> (no regional policy, no regional authority)</w:t>
      </w:r>
      <w:r>
        <w:rPr>
          <w:lang w:val="sl-SI"/>
        </w:rPr>
        <w:t>.</w:t>
      </w:r>
      <w:r w:rsidR="009D5859">
        <w:rPr>
          <w:lang w:val="sl-SI"/>
        </w:rPr>
        <w:t xml:space="preserve"> BSC Kranj is responsible for preparation of the regional strategic document: Regional development plan which is latter feeding in the EU cohesion </w:t>
      </w:r>
      <w:r w:rsidR="00A52BB6">
        <w:rPr>
          <w:lang w:val="sl-SI"/>
        </w:rPr>
        <w:t xml:space="preserve"> and other </w:t>
      </w:r>
      <w:r w:rsidR="009D5859">
        <w:rPr>
          <w:lang w:val="sl-SI"/>
        </w:rPr>
        <w:t>policy documents</w:t>
      </w:r>
      <w:r w:rsidR="00A52BB6">
        <w:rPr>
          <w:lang w:val="sl-SI"/>
        </w:rPr>
        <w:t xml:space="preserve"> (e.g. Erazmus, Horison,…)</w:t>
      </w:r>
      <w:r w:rsidR="009D5859">
        <w:rPr>
          <w:lang w:val="sl-SI"/>
        </w:rPr>
        <w:t>/national policy documents. Regional development program byitself is not supported by regional budget</w:t>
      </w:r>
      <w:r w:rsidR="0054198A">
        <w:rPr>
          <w:lang w:val="sl-SI"/>
        </w:rPr>
        <w:t xml:space="preserve"> (since there is no regional level of authority).</w:t>
      </w:r>
    </w:p>
    <w:p w:rsidR="00FE653A" w:rsidRDefault="003369FB" w:rsidP="009A618E">
      <w:pPr>
        <w:pStyle w:val="Heading2"/>
        <w:rPr>
          <w:lang w:val="sl-SI"/>
        </w:rPr>
      </w:pPr>
      <w:bookmarkStart w:id="14" w:name="_Toc14429851"/>
      <w:r>
        <w:rPr>
          <w:lang w:val="sl-SI"/>
        </w:rPr>
        <w:t>The status of the innovation ecosystem(s) in Gorenjska</w:t>
      </w:r>
      <w:bookmarkEnd w:id="14"/>
    </w:p>
    <w:p w:rsidR="00372319" w:rsidRDefault="00372319" w:rsidP="009D5859">
      <w:pPr>
        <w:pStyle w:val="Heading2"/>
        <w:rPr>
          <w:lang w:val="sl-SI"/>
        </w:rPr>
      </w:pPr>
      <w:bookmarkStart w:id="15" w:name="_Toc14429852"/>
      <w:r>
        <w:rPr>
          <w:lang w:val="sl-SI"/>
        </w:rPr>
        <w:t>Gorenjska region</w:t>
      </w:r>
      <w:bookmarkEnd w:id="15"/>
    </w:p>
    <w:p w:rsidR="00372319" w:rsidRDefault="00372319" w:rsidP="003369FB">
      <w:pPr>
        <w:rPr>
          <w:lang w:val="sl-SI"/>
        </w:rPr>
      </w:pPr>
      <w:r w:rsidRPr="00372319">
        <w:rPr>
          <w:lang w:val="sl-SI"/>
        </w:rPr>
        <w:t>Upper Carniola (Slovene: Gorenjska; Italian: Alta Carniola; German: Oberkrain) is a traditional region of Slovenia, the northern mountainous part of the larger Carniola region. The centre of the region is Kranj,[1] while other urban centers includ</w:t>
      </w:r>
      <w:r w:rsidR="00C74C3E">
        <w:rPr>
          <w:lang w:val="sl-SI"/>
        </w:rPr>
        <w:t xml:space="preserve">e Jesenice, Tržič, Škofja Loka. </w:t>
      </w:r>
      <w:r w:rsidRPr="00372319">
        <w:rPr>
          <w:lang w:val="sl-SI"/>
        </w:rPr>
        <w:t xml:space="preserve">It has around </w:t>
      </w:r>
      <w:r w:rsidR="00C74C3E">
        <w:rPr>
          <w:lang w:val="sl-SI"/>
        </w:rPr>
        <w:t>2</w:t>
      </w:r>
      <w:r w:rsidRPr="00372319">
        <w:rPr>
          <w:lang w:val="sl-SI"/>
        </w:rPr>
        <w:t>00,000 inhabitants or 1</w:t>
      </w:r>
      <w:r w:rsidR="00C74C3E">
        <w:rPr>
          <w:lang w:val="sl-SI"/>
        </w:rPr>
        <w:t>0</w:t>
      </w:r>
      <w:r w:rsidRPr="00372319">
        <w:rPr>
          <w:lang w:val="sl-SI"/>
        </w:rPr>
        <w:t>% of the population of Slovenia</w:t>
      </w:r>
      <w:r>
        <w:rPr>
          <w:rStyle w:val="FootnoteReference"/>
          <w:lang w:val="sl-SI"/>
        </w:rPr>
        <w:footnoteReference w:id="1"/>
      </w:r>
      <w:r w:rsidRPr="00372319">
        <w:rPr>
          <w:lang w:val="sl-SI"/>
        </w:rPr>
        <w:t>.</w:t>
      </w:r>
    </w:p>
    <w:p w:rsidR="00372319" w:rsidRDefault="004D254D" w:rsidP="003369FB">
      <w:pPr>
        <w:rPr>
          <w:lang w:val="sl-SI"/>
        </w:rPr>
      </w:pPr>
      <w:r>
        <w:rPr>
          <w:lang w:val="sl-SI"/>
        </w:rPr>
        <w:t xml:space="preserve">Based on the traditonal industry ( wood, textile, leather, metal,…),in </w:t>
      </w:r>
      <w:r w:rsidR="000116A1">
        <w:rPr>
          <w:lang w:val="sl-SI"/>
        </w:rPr>
        <w:t>the 20th century many new industries were developed (electro, ICT, automotive, …) and the region was</w:t>
      </w:r>
      <w:r w:rsidR="00992F3B">
        <w:rPr>
          <w:lang w:val="sl-SI"/>
        </w:rPr>
        <w:t>/is</w:t>
      </w:r>
      <w:r w:rsidR="000116A1">
        <w:rPr>
          <w:lang w:val="sl-SI"/>
        </w:rPr>
        <w:t xml:space="preserve"> intensively developing the tourism (Bled, Bohinj, Kranjska Gora, …) with a strong focus on local food production and sustainable </w:t>
      </w:r>
      <w:r w:rsidR="00A52BB6">
        <w:rPr>
          <w:lang w:val="sl-SI"/>
        </w:rPr>
        <w:t xml:space="preserve">green </w:t>
      </w:r>
      <w:r w:rsidR="000116A1">
        <w:rPr>
          <w:lang w:val="sl-SI"/>
        </w:rPr>
        <w:t>living</w:t>
      </w:r>
      <w:r w:rsidR="00A52BB6">
        <w:rPr>
          <w:lang w:val="sl-SI"/>
        </w:rPr>
        <w:t>.  Sustainable  green development</w:t>
      </w:r>
      <w:r w:rsidR="00992F3B">
        <w:rPr>
          <w:lang w:val="sl-SI"/>
        </w:rPr>
        <w:t xml:space="preserve"> represent the heart of the regional development</w:t>
      </w:r>
      <w:r w:rsidR="00A52BB6">
        <w:rPr>
          <w:lang w:val="sl-SI"/>
        </w:rPr>
        <w:t xml:space="preserve"> </w:t>
      </w:r>
      <w:r w:rsidR="00992F3B">
        <w:rPr>
          <w:lang w:val="sl-SI"/>
        </w:rPr>
        <w:t>(</w:t>
      </w:r>
      <w:r w:rsidR="00A52BB6">
        <w:rPr>
          <w:lang w:val="sl-SI"/>
        </w:rPr>
        <w:t>including innovative green economy (including innovative solutions in circular economy), greening the environment with reduction of CO2 (including green innovative solutions), developing approaches that would contribute to lowering the climate change</w:t>
      </w:r>
      <w:r w:rsidR="00992F3B">
        <w:rPr>
          <w:lang w:val="sl-SI"/>
        </w:rPr>
        <w:t>)</w:t>
      </w:r>
      <w:r w:rsidR="00A52BB6">
        <w:rPr>
          <w:lang w:val="sl-SI"/>
        </w:rPr>
        <w:t xml:space="preserve">, </w:t>
      </w:r>
      <w:r w:rsidR="00992F3B">
        <w:rPr>
          <w:lang w:val="sl-SI"/>
        </w:rPr>
        <w:t xml:space="preserve">where inhabitants, experts, </w:t>
      </w:r>
      <w:r w:rsidR="00A52BB6">
        <w:rPr>
          <w:lang w:val="sl-SI"/>
        </w:rPr>
        <w:t>vulnerable goal groups</w:t>
      </w:r>
      <w:r w:rsidR="00992F3B">
        <w:rPr>
          <w:lang w:val="sl-SI"/>
        </w:rPr>
        <w:t xml:space="preserve"> and other stakeholders are involved </w:t>
      </w:r>
      <w:r w:rsidR="00A52BB6">
        <w:rPr>
          <w:lang w:val="sl-SI"/>
        </w:rPr>
        <w:t xml:space="preserve"> in diverse development activit</w:t>
      </w:r>
      <w:r w:rsidR="00992F3B">
        <w:rPr>
          <w:lang w:val="sl-SI"/>
        </w:rPr>
        <w:t xml:space="preserve">ies. Sustainable green development is the area where </w:t>
      </w:r>
      <w:r w:rsidR="00A52BB6">
        <w:rPr>
          <w:lang w:val="sl-SI"/>
        </w:rPr>
        <w:t>in the future we see posibilities to develop cooperation of creative industries with private, public and NGO sector</w:t>
      </w:r>
    </w:p>
    <w:p w:rsidR="000116A1" w:rsidRDefault="000116A1" w:rsidP="003369FB">
      <w:pPr>
        <w:rPr>
          <w:lang w:val="sl-SI"/>
        </w:rPr>
      </w:pPr>
      <w:r>
        <w:rPr>
          <w:noProof/>
          <w:lang w:eastAsia="en-GB"/>
        </w:rPr>
        <w:lastRenderedPageBreak/>
        <w:drawing>
          <wp:inline distT="0" distB="0" distL="0" distR="0">
            <wp:extent cx="5759450" cy="424815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4248150"/>
                    </a:xfrm>
                    <a:prstGeom prst="rect">
                      <a:avLst/>
                    </a:prstGeom>
                    <a:noFill/>
                    <a:ln>
                      <a:noFill/>
                    </a:ln>
                  </pic:spPr>
                </pic:pic>
              </a:graphicData>
            </a:graphic>
          </wp:inline>
        </w:drawing>
      </w:r>
    </w:p>
    <w:p w:rsidR="00372319" w:rsidRDefault="00372319" w:rsidP="0054198A">
      <w:pPr>
        <w:pStyle w:val="Heading2"/>
        <w:rPr>
          <w:lang w:val="sl-SI"/>
        </w:rPr>
      </w:pPr>
      <w:bookmarkStart w:id="16" w:name="_Toc14429853"/>
      <w:r>
        <w:rPr>
          <w:lang w:val="sl-SI"/>
        </w:rPr>
        <w:t>The cities/communities observed in the UrbanM project</w:t>
      </w:r>
      <w:bookmarkEnd w:id="16"/>
    </w:p>
    <w:p w:rsidR="003369FB" w:rsidRDefault="003369FB" w:rsidP="003369FB">
      <w:pPr>
        <w:rPr>
          <w:lang w:val="sl-SI"/>
        </w:rPr>
      </w:pPr>
      <w:r>
        <w:rPr>
          <w:lang w:val="sl-SI"/>
        </w:rPr>
        <w:t>There are five major communities address by the project in terms of UrbanM project, which are the most appropriate and relevant for consideration.</w:t>
      </w:r>
      <w:r w:rsidR="000B00A5">
        <w:rPr>
          <w:lang w:val="sl-SI"/>
        </w:rPr>
        <w:t xml:space="preserve"> They are Kranj (as the capital of Gorenjska region and city</w:t>
      </w:r>
      <w:r w:rsidR="00A52BB6">
        <w:rPr>
          <w:lang w:val="sl-SI"/>
        </w:rPr>
        <w:t xml:space="preserve"> with </w:t>
      </w:r>
      <w:r w:rsidR="000B00A5">
        <w:rPr>
          <w:lang w:val="sl-SI"/>
        </w:rPr>
        <w:t xml:space="preserve">of </w:t>
      </w:r>
      <w:r w:rsidR="00A52BB6">
        <w:rPr>
          <w:lang w:val="sl-SI"/>
        </w:rPr>
        <w:t>40</w:t>
      </w:r>
      <w:r w:rsidR="000B00A5">
        <w:rPr>
          <w:lang w:val="sl-SI"/>
        </w:rPr>
        <w:t>.000 population)</w:t>
      </w:r>
      <w:r w:rsidR="00D25628">
        <w:rPr>
          <w:lang w:val="sl-SI"/>
        </w:rPr>
        <w:t>, Jesenice (14.000), Škofja Loka (13.000), Tržič (4.000) and Bohinj</w:t>
      </w:r>
      <w:r w:rsidR="00D25628">
        <w:rPr>
          <w:rStyle w:val="FootnoteReference"/>
          <w:lang w:val="sl-SI"/>
        </w:rPr>
        <w:footnoteReference w:id="2"/>
      </w:r>
      <w:r w:rsidR="00372319">
        <w:rPr>
          <w:lang w:val="sl-SI"/>
        </w:rPr>
        <w:t xml:space="preserve"> (5.000 population in municipality)</w:t>
      </w:r>
      <w:r w:rsidR="00D25628">
        <w:rPr>
          <w:lang w:val="sl-SI"/>
        </w:rPr>
        <w:t>.</w:t>
      </w:r>
    </w:p>
    <w:p w:rsidR="00372319" w:rsidRDefault="00372319" w:rsidP="003369FB">
      <w:pPr>
        <w:rPr>
          <w:lang w:val="sl-SI"/>
        </w:rPr>
      </w:pPr>
      <w:r>
        <w:rPr>
          <w:lang w:val="sl-SI"/>
        </w:rPr>
        <w:t>Most of the cities were founded hndreds of years ago (13. century),</w:t>
      </w:r>
      <w:r w:rsidR="00992F3B">
        <w:rPr>
          <w:lang w:val="sl-SI"/>
        </w:rPr>
        <w:t xml:space="preserve"> some evidences of settlements are even from aintent civilisations (e.g. Celtics, Roman,…),</w:t>
      </w:r>
      <w:r>
        <w:rPr>
          <w:lang w:val="sl-SI"/>
        </w:rPr>
        <w:t xml:space="preserve"> which give these cities and communitites a historical background on the way they operate, how people have been living and what was and is industry today.</w:t>
      </w:r>
    </w:p>
    <w:p w:rsidR="00372319" w:rsidRDefault="00372319" w:rsidP="003369FB">
      <w:pPr>
        <w:rPr>
          <w:lang w:val="sl-SI"/>
        </w:rPr>
      </w:pPr>
      <w:r>
        <w:rPr>
          <w:lang w:val="sl-SI"/>
        </w:rPr>
        <w:t xml:space="preserve">The industry in those five cities/municipalities is also pretty much representative for the Gorenjska region. Primarily the industry is related to primary and secondary level (materials: wood, metal, textile) and manufacturing with the craftmanship. </w:t>
      </w:r>
    </w:p>
    <w:p w:rsidR="000116A1" w:rsidRDefault="000116A1" w:rsidP="003369FB">
      <w:pPr>
        <w:rPr>
          <w:lang w:val="sl-SI"/>
        </w:rPr>
      </w:pPr>
      <w:r>
        <w:rPr>
          <w:lang w:val="sl-SI"/>
        </w:rPr>
        <w:t>Today we can find not only well developed and export oriented industry, especially in Kranj and Škofja Loka (Iskratel, Iskra Emeco, LTH, …), but also</w:t>
      </w:r>
      <w:r w:rsidR="00A52BB6">
        <w:rPr>
          <w:lang w:val="sl-SI"/>
        </w:rPr>
        <w:t xml:space="preserve">good </w:t>
      </w:r>
      <w:r>
        <w:rPr>
          <w:lang w:val="sl-SI"/>
        </w:rPr>
        <w:t xml:space="preserve"> public education system. Though there is no University in the region, people mostly target the University in Ljubljana</w:t>
      </w:r>
      <w:r w:rsidR="00A52BB6">
        <w:rPr>
          <w:lang w:val="sl-SI"/>
        </w:rPr>
        <w:t xml:space="preserve"> (capital city)</w:t>
      </w:r>
      <w:r>
        <w:rPr>
          <w:lang w:val="sl-SI"/>
        </w:rPr>
        <w:t xml:space="preserve">. For UrbanM project it is even more iportant to note, there is a very well </w:t>
      </w:r>
      <w:r>
        <w:rPr>
          <w:lang w:val="sl-SI"/>
        </w:rPr>
        <w:lastRenderedPageBreak/>
        <w:t>developed network of secondary and high schools, which serves as a source of young talents and potential future entrepeneurs.</w:t>
      </w:r>
    </w:p>
    <w:p w:rsidR="000116A1" w:rsidRDefault="000116A1" w:rsidP="003369FB">
      <w:pPr>
        <w:rPr>
          <w:lang w:val="sl-SI"/>
        </w:rPr>
      </w:pPr>
      <w:r>
        <w:rPr>
          <w:lang w:val="sl-SI"/>
        </w:rPr>
        <w:t xml:space="preserve">Most important </w:t>
      </w:r>
      <w:r w:rsidR="0054198A">
        <w:rPr>
          <w:lang w:val="sl-SI"/>
        </w:rPr>
        <w:t xml:space="preserve">secondary, higher, </w:t>
      </w:r>
      <w:r>
        <w:rPr>
          <w:lang w:val="sl-SI"/>
        </w:rPr>
        <w:t>high schools</w:t>
      </w:r>
      <w:r w:rsidR="0054198A">
        <w:rPr>
          <w:lang w:val="sl-SI"/>
        </w:rPr>
        <w:t xml:space="preserve"> and faculties</w:t>
      </w:r>
      <w:r>
        <w:rPr>
          <w:lang w:val="sl-SI"/>
        </w:rPr>
        <w:t xml:space="preserve"> in the Gorenjska region</w:t>
      </w:r>
      <w:r w:rsidR="00DB14FD">
        <w:rPr>
          <w:lang w:val="sl-SI"/>
        </w:rPr>
        <w:t xml:space="preserve"> (listed below</w:t>
      </w:r>
      <w:r w:rsidR="00DB14FD">
        <w:rPr>
          <w:rStyle w:val="FootnoteReference"/>
          <w:lang w:val="sl-SI"/>
        </w:rPr>
        <w:footnoteReference w:id="3"/>
      </w:r>
      <w:r w:rsidR="00DB14FD">
        <w:rPr>
          <w:lang w:val="sl-SI"/>
        </w:rPr>
        <w:t>) confirm the idea of manufacturing and craft to be traditional industries and materials like wood, metal and textile</w:t>
      </w:r>
      <w:r w:rsidR="00513ECB">
        <w:rPr>
          <w:lang w:val="sl-SI"/>
        </w:rPr>
        <w:t>, ICT</w:t>
      </w:r>
      <w:r w:rsidR="00DB14FD">
        <w:rPr>
          <w:lang w:val="sl-SI"/>
        </w:rPr>
        <w:t xml:space="preserve"> as well</w:t>
      </w:r>
      <w:r>
        <w:rPr>
          <w:lang w:val="sl-SI"/>
        </w:rPr>
        <w:t>:</w:t>
      </w:r>
    </w:p>
    <w:p w:rsidR="000116A1" w:rsidRPr="00513ECB" w:rsidRDefault="000156B1" w:rsidP="00513ECB">
      <w:pPr>
        <w:pStyle w:val="ListParagraph"/>
        <w:numPr>
          <w:ilvl w:val="0"/>
          <w:numId w:val="36"/>
        </w:numPr>
        <w:rPr>
          <w:rFonts w:hAnsi="Symbol"/>
        </w:rPr>
      </w:pPr>
      <w:r w:rsidRPr="00513ECB">
        <w:rPr>
          <w:rFonts w:hAnsi="Symbol"/>
        </w:rPr>
        <w:t xml:space="preserve">Secondary schools (technical studies (robotics, ICT, </w:t>
      </w:r>
      <w:r w:rsidRPr="00513ECB">
        <w:rPr>
          <w:rFonts w:hAnsi="Symbol" w:hint="eastAsia"/>
        </w:rPr>
        <w:t>mechatronics</w:t>
      </w:r>
      <w:r w:rsidRPr="00513ECB">
        <w:rPr>
          <w:rFonts w:hAnsi="Symbol"/>
        </w:rPr>
        <w:t>, machinery, tourism) in Jesenice, Kranj, Skofja Loka, Naklo, Bled)</w:t>
      </w:r>
      <w:r w:rsidR="00992F3B">
        <w:rPr>
          <w:rFonts w:hAnsi="Symbol"/>
        </w:rPr>
        <w:t>, studies connected to wood (Skofja Loka),...</w:t>
      </w:r>
    </w:p>
    <w:p w:rsidR="007407DB" w:rsidRPr="007407DB" w:rsidRDefault="000156B1" w:rsidP="007407DB">
      <w:pPr>
        <w:pStyle w:val="ListParagraph"/>
        <w:numPr>
          <w:ilvl w:val="0"/>
          <w:numId w:val="36"/>
        </w:numPr>
      </w:pPr>
      <w:r w:rsidRPr="00513ECB">
        <w:rPr>
          <w:rFonts w:hAnsi="Symbol"/>
        </w:rPr>
        <w:t>Higher schools</w:t>
      </w:r>
      <w:r w:rsidR="004A6A41">
        <w:rPr>
          <w:rFonts w:hAnsi="Symbol"/>
        </w:rPr>
        <w:t xml:space="preserve"> with </w:t>
      </w:r>
      <w:r w:rsidRPr="00513ECB">
        <w:rPr>
          <w:rFonts w:hAnsi="Symbol"/>
        </w:rPr>
        <w:t xml:space="preserve">technical studies (robotics, ICT, </w:t>
      </w:r>
      <w:r w:rsidRPr="00513ECB">
        <w:rPr>
          <w:rFonts w:hAnsi="Symbol" w:hint="eastAsia"/>
        </w:rPr>
        <w:t>mechatronics</w:t>
      </w:r>
      <w:r w:rsidRPr="00513ECB">
        <w:rPr>
          <w:rFonts w:hAnsi="Symbol"/>
        </w:rPr>
        <w:t>, machinery</w:t>
      </w:r>
      <w:r w:rsidR="004A6A41">
        <w:rPr>
          <w:rFonts w:hAnsi="Symbol"/>
        </w:rPr>
        <w:t>, biotehechnology</w:t>
      </w:r>
      <w:r w:rsidR="004A6A41" w:rsidRPr="004A6A41">
        <w:rPr>
          <w:rFonts w:hAnsi="Symbol"/>
        </w:rPr>
        <w:t xml:space="preserve"> </w:t>
      </w:r>
      <w:r w:rsidR="004A6A41" w:rsidRPr="00513ECB">
        <w:rPr>
          <w:rFonts w:hAnsi="Symbol"/>
        </w:rPr>
        <w:t>Kranj, Skofja Loka, Naklo,</w:t>
      </w:r>
      <w:r w:rsidR="004A6A41">
        <w:rPr>
          <w:rFonts w:hAnsi="Symbol"/>
        </w:rPr>
        <w:t xml:space="preserve">)) </w:t>
      </w:r>
      <w:r w:rsidRPr="00513ECB">
        <w:rPr>
          <w:rFonts w:hAnsi="Symbol"/>
        </w:rPr>
        <w:t>tourism</w:t>
      </w:r>
      <w:r w:rsidR="004A6A41">
        <w:rPr>
          <w:rFonts w:hAnsi="Symbol"/>
        </w:rPr>
        <w:t xml:space="preserve"> in </w:t>
      </w:r>
      <w:r w:rsidR="00513ECB" w:rsidRPr="00513ECB">
        <w:rPr>
          <w:rFonts w:hAnsi="Symbol"/>
        </w:rPr>
        <w:t>Bled</w:t>
      </w:r>
      <w:r w:rsidR="00513ECB">
        <w:rPr>
          <w:rFonts w:hAnsi="Symbol"/>
        </w:rPr>
        <w:t xml:space="preserve"> with interentrepreneurial centres (link between economy and schools)</w:t>
      </w:r>
    </w:p>
    <w:p w:rsidR="00C823FB" w:rsidRDefault="0054198A" w:rsidP="00CC158D">
      <w:pPr>
        <w:pStyle w:val="ListParagraph"/>
        <w:rPr>
          <w:rFonts w:hAnsi="Symbol"/>
        </w:rPr>
      </w:pPr>
      <w:r w:rsidRPr="007407DB">
        <w:rPr>
          <w:rFonts w:hAnsi="Symbol"/>
        </w:rPr>
        <w:t>Faculty for organisational science, University of Maribor, Kranj</w:t>
      </w:r>
    </w:p>
    <w:p w:rsidR="00C823FB" w:rsidRDefault="004A6A41" w:rsidP="00CC158D">
      <w:pPr>
        <w:pStyle w:val="ListParagraph"/>
        <w:rPr>
          <w:rFonts w:hAnsi="Symbol"/>
        </w:rPr>
      </w:pPr>
      <w:r>
        <w:rPr>
          <w:rFonts w:hAnsi="Symbol"/>
        </w:rPr>
        <w:t>Faculty of health care</w:t>
      </w:r>
      <w:r w:rsidR="00992F3B">
        <w:rPr>
          <w:rFonts w:hAnsi="Symbol"/>
        </w:rPr>
        <w:t xml:space="preserve"> in Jesenice</w:t>
      </w:r>
    </w:p>
    <w:p w:rsidR="00C823FB" w:rsidRDefault="00C823FB" w:rsidP="00CC158D">
      <w:pPr>
        <w:pStyle w:val="ListParagraph"/>
        <w:rPr>
          <w:lang w:val="sl-SI"/>
        </w:rPr>
      </w:pPr>
    </w:p>
    <w:p w:rsidR="00992F3B" w:rsidRDefault="00992F3B" w:rsidP="00CC158D">
      <w:pPr>
        <w:pStyle w:val="ListParagraph"/>
        <w:rPr>
          <w:lang w:val="sl-SI"/>
        </w:rPr>
      </w:pPr>
    </w:p>
    <w:p w:rsidR="00992F3B" w:rsidRDefault="00992F3B" w:rsidP="00CC158D">
      <w:pPr>
        <w:pStyle w:val="ListParagraph"/>
        <w:rPr>
          <w:lang w:val="sl-SI"/>
        </w:rPr>
      </w:pPr>
    </w:p>
    <w:p w:rsidR="00992F3B" w:rsidRDefault="00992F3B" w:rsidP="00CC158D">
      <w:pPr>
        <w:pStyle w:val="ListParagraph"/>
        <w:rPr>
          <w:lang w:val="sl-SI"/>
        </w:rPr>
      </w:pPr>
    </w:p>
    <w:p w:rsidR="00992F3B" w:rsidRDefault="00992F3B" w:rsidP="00CC158D">
      <w:pPr>
        <w:pStyle w:val="ListParagraph"/>
        <w:rPr>
          <w:lang w:val="sl-SI"/>
        </w:rPr>
      </w:pPr>
    </w:p>
    <w:p w:rsidR="00992F3B" w:rsidRDefault="00992F3B" w:rsidP="00CC158D">
      <w:pPr>
        <w:pStyle w:val="ListParagraph"/>
        <w:rPr>
          <w:lang w:val="sl-SI"/>
        </w:rPr>
      </w:pPr>
    </w:p>
    <w:p w:rsidR="00992F3B" w:rsidRDefault="00992F3B" w:rsidP="00CC158D">
      <w:pPr>
        <w:pStyle w:val="ListParagraph"/>
        <w:rPr>
          <w:lang w:val="sl-SI"/>
        </w:rPr>
      </w:pPr>
    </w:p>
    <w:p w:rsidR="00992F3B" w:rsidRDefault="00992F3B" w:rsidP="00CC158D">
      <w:pPr>
        <w:pStyle w:val="ListParagraph"/>
        <w:rPr>
          <w:lang w:val="sl-SI"/>
        </w:rPr>
      </w:pPr>
    </w:p>
    <w:p w:rsidR="00992F3B" w:rsidRDefault="00992F3B" w:rsidP="00CC158D">
      <w:pPr>
        <w:pStyle w:val="ListParagraph"/>
        <w:rPr>
          <w:lang w:val="sl-SI"/>
        </w:rPr>
      </w:pPr>
    </w:p>
    <w:p w:rsidR="00992F3B" w:rsidRDefault="00992F3B" w:rsidP="00CC158D">
      <w:pPr>
        <w:pStyle w:val="ListParagraph"/>
        <w:rPr>
          <w:lang w:val="sl-SI"/>
        </w:rPr>
      </w:pPr>
    </w:p>
    <w:p w:rsidR="00992F3B" w:rsidRDefault="00992F3B" w:rsidP="00CC158D">
      <w:pPr>
        <w:pStyle w:val="ListParagraph"/>
        <w:rPr>
          <w:lang w:val="sl-SI"/>
        </w:rPr>
      </w:pPr>
    </w:p>
    <w:p w:rsidR="00992F3B" w:rsidRDefault="00992F3B" w:rsidP="00CC158D">
      <w:pPr>
        <w:pStyle w:val="ListParagraph"/>
        <w:rPr>
          <w:lang w:val="sl-SI"/>
        </w:rPr>
      </w:pPr>
    </w:p>
    <w:p w:rsidR="00992F3B" w:rsidRDefault="00992F3B" w:rsidP="00CC158D">
      <w:pPr>
        <w:pStyle w:val="ListParagraph"/>
        <w:rPr>
          <w:lang w:val="sl-SI"/>
        </w:rPr>
      </w:pPr>
    </w:p>
    <w:p w:rsidR="00992F3B" w:rsidRDefault="00992F3B" w:rsidP="00CC158D">
      <w:pPr>
        <w:pStyle w:val="ListParagraph"/>
        <w:rPr>
          <w:lang w:val="sl-SI"/>
        </w:rPr>
      </w:pPr>
    </w:p>
    <w:p w:rsidR="00992F3B" w:rsidRDefault="00992F3B" w:rsidP="00CC158D">
      <w:pPr>
        <w:pStyle w:val="ListParagraph"/>
        <w:rPr>
          <w:lang w:val="sl-SI"/>
        </w:rPr>
      </w:pPr>
    </w:p>
    <w:p w:rsidR="00992F3B" w:rsidRDefault="00992F3B" w:rsidP="00CC158D">
      <w:pPr>
        <w:pStyle w:val="ListParagraph"/>
        <w:rPr>
          <w:lang w:val="sl-SI"/>
        </w:rPr>
      </w:pPr>
    </w:p>
    <w:p w:rsidR="00992F3B" w:rsidRDefault="00992F3B" w:rsidP="00CC158D">
      <w:pPr>
        <w:pStyle w:val="ListParagraph"/>
        <w:rPr>
          <w:lang w:val="sl-SI"/>
        </w:rPr>
      </w:pPr>
    </w:p>
    <w:p w:rsidR="00992F3B" w:rsidRDefault="00992F3B" w:rsidP="00CC158D">
      <w:pPr>
        <w:pStyle w:val="ListParagraph"/>
        <w:rPr>
          <w:lang w:val="sl-SI"/>
        </w:rPr>
      </w:pPr>
    </w:p>
    <w:p w:rsidR="00992F3B" w:rsidRDefault="00992F3B" w:rsidP="00CC158D">
      <w:pPr>
        <w:pStyle w:val="ListParagraph"/>
        <w:rPr>
          <w:lang w:val="sl-SI"/>
        </w:rPr>
      </w:pPr>
    </w:p>
    <w:p w:rsidR="00992F3B" w:rsidRDefault="00992F3B" w:rsidP="00CC158D">
      <w:pPr>
        <w:pStyle w:val="ListParagraph"/>
        <w:rPr>
          <w:lang w:val="sl-SI"/>
        </w:rPr>
      </w:pPr>
    </w:p>
    <w:p w:rsidR="00992F3B" w:rsidRDefault="00992F3B" w:rsidP="00CC158D">
      <w:pPr>
        <w:pStyle w:val="ListParagraph"/>
        <w:rPr>
          <w:lang w:val="sl-SI"/>
        </w:rPr>
      </w:pPr>
    </w:p>
    <w:p w:rsidR="00992F3B" w:rsidRDefault="00992F3B" w:rsidP="00CC158D">
      <w:pPr>
        <w:pStyle w:val="ListParagraph"/>
        <w:rPr>
          <w:lang w:val="sl-SI"/>
        </w:rPr>
      </w:pPr>
    </w:p>
    <w:p w:rsidR="00992F3B" w:rsidRDefault="00992F3B" w:rsidP="00CC158D">
      <w:pPr>
        <w:pStyle w:val="ListParagraph"/>
        <w:rPr>
          <w:lang w:val="sl-SI"/>
        </w:rPr>
      </w:pPr>
    </w:p>
    <w:p w:rsidR="00992F3B" w:rsidRDefault="00992F3B" w:rsidP="00CC158D">
      <w:pPr>
        <w:pStyle w:val="ListParagraph"/>
        <w:rPr>
          <w:lang w:val="sl-SI"/>
        </w:rPr>
      </w:pPr>
    </w:p>
    <w:p w:rsidR="00992F3B" w:rsidRDefault="00992F3B" w:rsidP="00CC158D">
      <w:pPr>
        <w:pStyle w:val="ListParagraph"/>
        <w:rPr>
          <w:lang w:val="sl-SI"/>
        </w:rPr>
      </w:pPr>
    </w:p>
    <w:p w:rsidR="000231C8" w:rsidRPr="00886437" w:rsidRDefault="000231C8" w:rsidP="006F7A66">
      <w:pPr>
        <w:pStyle w:val="Heading2"/>
        <w:numPr>
          <w:ilvl w:val="0"/>
          <w:numId w:val="0"/>
        </w:numPr>
        <w:pBdr>
          <w:bottom w:val="single" w:sz="4" w:space="1" w:color="C45911" w:themeColor="accent2" w:themeShade="BF"/>
        </w:pBdr>
        <w:spacing w:before="40" w:after="240" w:line="336" w:lineRule="auto"/>
      </w:pPr>
      <w:bookmarkStart w:id="17" w:name="_Toc13157803"/>
      <w:r w:rsidRPr="00886437">
        <w:lastRenderedPageBreak/>
        <w:t>SWOT of the region</w:t>
      </w:r>
      <w:bookmarkEnd w:id="17"/>
      <w:r w:rsidR="004B2FA7">
        <w:t xml:space="preserve"> Gorenjska</w:t>
      </w:r>
    </w:p>
    <w:tbl>
      <w:tblPr>
        <w:tblW w:w="5476" w:type="pct"/>
        <w:tblInd w:w="-431" w:type="dxa"/>
        <w:tblBorders>
          <w:top w:val="single" w:sz="4" w:space="0" w:color="4F6228"/>
          <w:left w:val="single" w:sz="4" w:space="0" w:color="4F6228"/>
          <w:bottom w:val="single" w:sz="4" w:space="0" w:color="4F6228"/>
          <w:right w:val="single" w:sz="4" w:space="0" w:color="4F6228"/>
          <w:insideH w:val="single" w:sz="6" w:space="0" w:color="4F6228"/>
          <w:insideV w:val="single" w:sz="6" w:space="0" w:color="4F6228"/>
        </w:tblBorders>
        <w:tblLook w:val="04A0" w:firstRow="1" w:lastRow="0" w:firstColumn="1" w:lastColumn="0" w:noHBand="0" w:noVBand="1"/>
      </w:tblPr>
      <w:tblGrid>
        <w:gridCol w:w="5088"/>
        <w:gridCol w:w="5084"/>
      </w:tblGrid>
      <w:tr w:rsidR="000231C8" w:rsidRPr="00886437" w:rsidTr="000231C8">
        <w:tc>
          <w:tcPr>
            <w:tcW w:w="2501" w:type="pct"/>
            <w:shd w:val="clear" w:color="auto" w:fill="C9C9C9" w:themeFill="accent3" w:themeFillTint="99"/>
            <w:hideMark/>
          </w:tcPr>
          <w:p w:rsidR="000231C8" w:rsidRPr="00886437" w:rsidRDefault="000231C8" w:rsidP="000231C8">
            <w:pPr>
              <w:spacing w:before="120" w:line="240" w:lineRule="auto"/>
              <w:jc w:val="center"/>
              <w:rPr>
                <w:rFonts w:ascii="Arial" w:hAnsi="Arial" w:cs="Arial"/>
                <w:b/>
                <w:sz w:val="28"/>
                <w:szCs w:val="28"/>
              </w:rPr>
            </w:pPr>
            <w:r w:rsidRPr="00886437">
              <w:rPr>
                <w:rFonts w:ascii="Arial" w:hAnsi="Arial" w:cs="Arial"/>
                <w:color w:val="FF0000"/>
              </w:rPr>
              <w:br w:type="page"/>
            </w:r>
            <w:r w:rsidRPr="00886437">
              <w:rPr>
                <w:rFonts w:ascii="Arial" w:hAnsi="Arial" w:cs="Arial"/>
                <w:b/>
                <w:sz w:val="28"/>
                <w:szCs w:val="28"/>
              </w:rPr>
              <w:t>STREN</w:t>
            </w:r>
            <w:r w:rsidRPr="00886437">
              <w:rPr>
                <w:rFonts w:ascii="Arial" w:hAnsi="Arial" w:cs="Arial"/>
                <w:b/>
                <w:sz w:val="28"/>
                <w:szCs w:val="28"/>
                <w:shd w:val="clear" w:color="auto" w:fill="C9C9C9" w:themeFill="accent3" w:themeFillTint="99"/>
              </w:rPr>
              <w:t>GTHS</w:t>
            </w:r>
          </w:p>
        </w:tc>
        <w:tc>
          <w:tcPr>
            <w:tcW w:w="2499" w:type="pct"/>
            <w:shd w:val="clear" w:color="auto" w:fill="C9C9C9" w:themeFill="accent3" w:themeFillTint="99"/>
            <w:hideMark/>
          </w:tcPr>
          <w:p w:rsidR="000231C8" w:rsidRPr="00886437" w:rsidRDefault="000231C8" w:rsidP="000231C8">
            <w:pPr>
              <w:spacing w:before="120" w:line="240" w:lineRule="auto"/>
              <w:jc w:val="center"/>
              <w:rPr>
                <w:rFonts w:ascii="Arial" w:hAnsi="Arial" w:cs="Arial"/>
                <w:b/>
                <w:sz w:val="28"/>
                <w:szCs w:val="28"/>
              </w:rPr>
            </w:pPr>
            <w:r w:rsidRPr="00886437">
              <w:rPr>
                <w:rFonts w:ascii="Arial" w:hAnsi="Arial" w:cs="Arial"/>
                <w:b/>
                <w:sz w:val="28"/>
                <w:szCs w:val="28"/>
              </w:rPr>
              <w:t>WEAKNESSES</w:t>
            </w:r>
          </w:p>
        </w:tc>
      </w:tr>
      <w:tr w:rsidR="000231C8" w:rsidRPr="00886437" w:rsidTr="00CC158D">
        <w:trPr>
          <w:trHeight w:val="6784"/>
        </w:trPr>
        <w:tc>
          <w:tcPr>
            <w:tcW w:w="2501" w:type="pct"/>
            <w:hideMark/>
          </w:tcPr>
          <w:p w:rsidR="000231C8" w:rsidRPr="000231C8" w:rsidRDefault="000231C8" w:rsidP="000231C8">
            <w:pPr>
              <w:pStyle w:val="ListParagraph"/>
              <w:numPr>
                <w:ilvl w:val="0"/>
                <w:numId w:val="31"/>
              </w:numPr>
              <w:spacing w:after="240" w:line="336" w:lineRule="auto"/>
              <w:jc w:val="left"/>
              <w:rPr>
                <w:lang w:eastAsia="nl-BE"/>
              </w:rPr>
            </w:pPr>
            <w:r w:rsidRPr="00886437">
              <w:rPr>
                <w:sz w:val="22"/>
                <w:lang w:eastAsia="nl-BE"/>
              </w:rPr>
              <w:t>Very good geostrategic position, attractive business location (near national airport on the border with Austria and Italy</w:t>
            </w:r>
            <w:r w:rsidR="006F7A66">
              <w:rPr>
                <w:sz w:val="22"/>
                <w:lang w:eastAsia="nl-BE"/>
              </w:rPr>
              <w:t>) there fore the transfer of knowledge/ideas cross border and wider (markets in EU, Balkan, Russia,.....)</w:t>
            </w:r>
          </w:p>
          <w:p w:rsidR="000231C8" w:rsidRPr="00886437" w:rsidRDefault="000231C8" w:rsidP="000231C8">
            <w:pPr>
              <w:pStyle w:val="ListParagraph"/>
              <w:numPr>
                <w:ilvl w:val="0"/>
                <w:numId w:val="31"/>
              </w:numPr>
              <w:spacing w:after="240" w:line="336" w:lineRule="auto"/>
              <w:jc w:val="left"/>
              <w:rPr>
                <w:lang w:eastAsia="nl-BE"/>
              </w:rPr>
            </w:pPr>
            <w:r>
              <w:rPr>
                <w:sz w:val="22"/>
                <w:lang w:eastAsia="nl-BE"/>
              </w:rPr>
              <w:t>Good educational system (if not in the region, then near by</w:t>
            </w:r>
            <w:r w:rsidR="007407DB">
              <w:rPr>
                <w:sz w:val="22"/>
                <w:lang w:eastAsia="nl-BE"/>
              </w:rPr>
              <w:t xml:space="preserve"> in capital city Ljubljana</w:t>
            </w:r>
            <w:r>
              <w:rPr>
                <w:sz w:val="22"/>
                <w:lang w:eastAsia="nl-BE"/>
              </w:rPr>
              <w:t>)</w:t>
            </w:r>
          </w:p>
          <w:p w:rsidR="000231C8" w:rsidRPr="00886437" w:rsidRDefault="000231C8" w:rsidP="000231C8">
            <w:pPr>
              <w:pStyle w:val="ListParagraph"/>
              <w:numPr>
                <w:ilvl w:val="0"/>
                <w:numId w:val="31"/>
              </w:numPr>
              <w:spacing w:after="240" w:line="336" w:lineRule="auto"/>
              <w:jc w:val="left"/>
              <w:rPr>
                <w:lang w:eastAsia="nl-BE"/>
              </w:rPr>
            </w:pPr>
            <w:r w:rsidRPr="00886437">
              <w:rPr>
                <w:sz w:val="22"/>
                <w:lang w:eastAsia="nl-BE"/>
              </w:rPr>
              <w:t xml:space="preserve">Rather </w:t>
            </w:r>
            <w:r>
              <w:rPr>
                <w:sz w:val="22"/>
                <w:lang w:eastAsia="nl-BE"/>
              </w:rPr>
              <w:t>well educated population (specific skills/knowledge in the field of ICT ,robotics, ....manufacturing) can be obtained</w:t>
            </w:r>
          </w:p>
          <w:p w:rsidR="000231C8" w:rsidRPr="000231C8" w:rsidRDefault="000231C8" w:rsidP="000231C8">
            <w:pPr>
              <w:pStyle w:val="ListParagraph"/>
              <w:numPr>
                <w:ilvl w:val="0"/>
                <w:numId w:val="31"/>
              </w:numPr>
              <w:spacing w:after="240" w:line="336" w:lineRule="auto"/>
              <w:jc w:val="left"/>
              <w:rPr>
                <w:lang w:eastAsia="nl-BE"/>
              </w:rPr>
            </w:pPr>
            <w:r w:rsidRPr="00886437">
              <w:rPr>
                <w:sz w:val="22"/>
                <w:lang w:eastAsia="nl-BE"/>
              </w:rPr>
              <w:t xml:space="preserve">Some existing cooperation </w:t>
            </w:r>
            <w:r>
              <w:rPr>
                <w:sz w:val="22"/>
                <w:lang w:eastAsia="nl-BE"/>
              </w:rPr>
              <w:t>(manufacturing, creativity) in SME-s</w:t>
            </w:r>
          </w:p>
          <w:p w:rsidR="000231C8" w:rsidRPr="00886437" w:rsidRDefault="000231C8" w:rsidP="000231C8">
            <w:pPr>
              <w:pStyle w:val="ListParagraph"/>
              <w:numPr>
                <w:ilvl w:val="0"/>
                <w:numId w:val="31"/>
              </w:numPr>
              <w:spacing w:after="240" w:line="336" w:lineRule="auto"/>
              <w:jc w:val="left"/>
              <w:rPr>
                <w:lang w:eastAsia="nl-BE"/>
              </w:rPr>
            </w:pPr>
            <w:r>
              <w:rPr>
                <w:sz w:val="22"/>
                <w:lang w:eastAsia="nl-BE"/>
              </w:rPr>
              <w:t>Some existing support measures trying to work towards the creativity (at least working with possibilities to include young and/or potential start ups, small creative start ups)</w:t>
            </w:r>
          </w:p>
          <w:p w:rsidR="000231C8" w:rsidRPr="006F7A66" w:rsidRDefault="000231C8" w:rsidP="000231C8">
            <w:pPr>
              <w:pStyle w:val="ListParagraph"/>
              <w:numPr>
                <w:ilvl w:val="0"/>
                <w:numId w:val="31"/>
              </w:numPr>
              <w:spacing w:after="240" w:line="336" w:lineRule="auto"/>
              <w:jc w:val="left"/>
              <w:rPr>
                <w:lang w:eastAsia="nl-BE"/>
              </w:rPr>
            </w:pPr>
            <w:r w:rsidRPr="00886437">
              <w:rPr>
                <w:sz w:val="22"/>
                <w:lang w:eastAsia="nl-BE"/>
              </w:rPr>
              <w:t>Industrial region (rather high concentration of SMEs working in automotive industry, ICT, with specialized productions...)</w:t>
            </w:r>
          </w:p>
          <w:p w:rsidR="006F7A66" w:rsidRPr="00886437" w:rsidRDefault="006F7A66" w:rsidP="000231C8">
            <w:pPr>
              <w:pStyle w:val="ListParagraph"/>
              <w:numPr>
                <w:ilvl w:val="0"/>
                <w:numId w:val="31"/>
              </w:numPr>
              <w:spacing w:after="240" w:line="336" w:lineRule="auto"/>
              <w:jc w:val="left"/>
              <w:rPr>
                <w:lang w:eastAsia="nl-BE"/>
              </w:rPr>
            </w:pPr>
            <w:r>
              <w:rPr>
                <w:sz w:val="22"/>
                <w:lang w:eastAsia="nl-BE"/>
              </w:rPr>
              <w:t>Readiness to improve the support measures (manufacturing, creativity) within stakeholder community</w:t>
            </w:r>
          </w:p>
          <w:p w:rsidR="000231C8" w:rsidRPr="007F49B4" w:rsidRDefault="000231C8" w:rsidP="000231C8">
            <w:pPr>
              <w:pStyle w:val="ListParagraph"/>
              <w:numPr>
                <w:ilvl w:val="0"/>
                <w:numId w:val="31"/>
              </w:numPr>
              <w:spacing w:after="240" w:line="336" w:lineRule="auto"/>
              <w:jc w:val="left"/>
              <w:rPr>
                <w:lang w:eastAsia="nl-BE"/>
              </w:rPr>
            </w:pPr>
            <w:r w:rsidRPr="00886437">
              <w:rPr>
                <w:sz w:val="22"/>
                <w:lang w:eastAsia="nl-BE"/>
              </w:rPr>
              <w:t>Flexibility of the SMEs in the region, quick reaction to changes on the market (most SMEs sell their goods and services in EU and also in other world)</w:t>
            </w:r>
          </w:p>
          <w:p w:rsidR="007F49B4" w:rsidRPr="00992F3B" w:rsidRDefault="007F49B4" w:rsidP="000231C8">
            <w:pPr>
              <w:pStyle w:val="ListParagraph"/>
              <w:numPr>
                <w:ilvl w:val="0"/>
                <w:numId w:val="31"/>
              </w:numPr>
              <w:spacing w:after="240" w:line="336" w:lineRule="auto"/>
              <w:jc w:val="left"/>
              <w:rPr>
                <w:lang w:eastAsia="nl-BE"/>
              </w:rPr>
            </w:pPr>
            <w:r>
              <w:rPr>
                <w:sz w:val="22"/>
                <w:lang w:eastAsia="nl-BE"/>
              </w:rPr>
              <w:t>Flexibility in terms that innovative SME.s are settled not only in bigger towns but also in countryside  (innovativeness spread in the area, collaborative spirit in the countryside based on the identity and traditional values)</w:t>
            </w:r>
          </w:p>
          <w:p w:rsidR="00992F3B" w:rsidRPr="00886437" w:rsidRDefault="00992F3B" w:rsidP="000231C8">
            <w:pPr>
              <w:pStyle w:val="ListParagraph"/>
              <w:numPr>
                <w:ilvl w:val="0"/>
                <w:numId w:val="31"/>
              </w:numPr>
              <w:spacing w:after="240" w:line="336" w:lineRule="auto"/>
              <w:jc w:val="left"/>
              <w:rPr>
                <w:lang w:eastAsia="nl-BE"/>
              </w:rPr>
            </w:pPr>
            <w:r>
              <w:rPr>
                <w:sz w:val="22"/>
                <w:lang w:eastAsia="nl-BE"/>
              </w:rPr>
              <w:t>Interest of the stakeholders in the region to start up with establishement of maker spaces initiatives</w:t>
            </w:r>
          </w:p>
        </w:tc>
        <w:tc>
          <w:tcPr>
            <w:tcW w:w="2499" w:type="pct"/>
            <w:hideMark/>
          </w:tcPr>
          <w:p w:rsidR="000231C8" w:rsidRPr="00886437" w:rsidRDefault="000231C8" w:rsidP="000231C8">
            <w:pPr>
              <w:pStyle w:val="ListParagraph"/>
              <w:numPr>
                <w:ilvl w:val="0"/>
                <w:numId w:val="32"/>
              </w:numPr>
              <w:spacing w:after="240" w:line="336" w:lineRule="auto"/>
              <w:jc w:val="left"/>
              <w:rPr>
                <w:lang w:eastAsia="nl-BE"/>
              </w:rPr>
            </w:pPr>
            <w:r w:rsidRPr="00886437">
              <w:rPr>
                <w:sz w:val="22"/>
                <w:lang w:eastAsia="nl-BE"/>
              </w:rPr>
              <w:t>Slow recovery of the economy after crisis</w:t>
            </w:r>
            <w:r w:rsidR="004B2FA7">
              <w:rPr>
                <w:sz w:val="22"/>
                <w:lang w:eastAsia="nl-BE"/>
              </w:rPr>
              <w:t xml:space="preserve"> (more innovation needed- especially in connection with new products/services/creative industry)</w:t>
            </w:r>
          </w:p>
          <w:p w:rsidR="000231C8" w:rsidRPr="000231C8" w:rsidRDefault="004B2FA7" w:rsidP="000231C8">
            <w:pPr>
              <w:pStyle w:val="ListParagraph"/>
              <w:numPr>
                <w:ilvl w:val="0"/>
                <w:numId w:val="32"/>
              </w:numPr>
              <w:spacing w:after="240" w:line="336" w:lineRule="auto"/>
              <w:jc w:val="left"/>
              <w:rPr>
                <w:lang w:eastAsia="nl-BE"/>
              </w:rPr>
            </w:pPr>
            <w:r>
              <w:rPr>
                <w:sz w:val="22"/>
                <w:lang w:eastAsia="nl-BE"/>
              </w:rPr>
              <w:t>Too l</w:t>
            </w:r>
            <w:r w:rsidR="000231C8" w:rsidRPr="00886437">
              <w:rPr>
                <w:sz w:val="22"/>
                <w:lang w:eastAsia="nl-BE"/>
              </w:rPr>
              <w:t>ow added value of products and services</w:t>
            </w:r>
          </w:p>
          <w:p w:rsidR="000231C8" w:rsidRPr="000231C8" w:rsidRDefault="000231C8" w:rsidP="000231C8">
            <w:pPr>
              <w:pStyle w:val="ListParagraph"/>
              <w:numPr>
                <w:ilvl w:val="0"/>
                <w:numId w:val="32"/>
              </w:numPr>
              <w:spacing w:after="240" w:line="336" w:lineRule="auto"/>
              <w:jc w:val="left"/>
              <w:rPr>
                <w:lang w:eastAsia="nl-BE"/>
              </w:rPr>
            </w:pPr>
            <w:r>
              <w:rPr>
                <w:sz w:val="22"/>
                <w:lang w:eastAsia="nl-BE"/>
              </w:rPr>
              <w:t>Support mechanisms exist but are not tailored made to the needs of the nowadays manufacturing – in connection with creativity and innovation</w:t>
            </w:r>
          </w:p>
          <w:p w:rsidR="000231C8" w:rsidRPr="000231C8" w:rsidRDefault="000231C8" w:rsidP="000231C8">
            <w:pPr>
              <w:pStyle w:val="ListParagraph"/>
              <w:numPr>
                <w:ilvl w:val="0"/>
                <w:numId w:val="32"/>
              </w:numPr>
              <w:spacing w:after="240" w:line="336" w:lineRule="auto"/>
              <w:jc w:val="left"/>
              <w:rPr>
                <w:lang w:eastAsia="nl-BE"/>
              </w:rPr>
            </w:pPr>
            <w:r>
              <w:rPr>
                <w:sz w:val="22"/>
                <w:lang w:eastAsia="nl-BE"/>
              </w:rPr>
              <w:t xml:space="preserve">Some support mechanisms are missing – laboratories, technology parks,test fields, </w:t>
            </w:r>
            <w:r w:rsidR="004B2FA7">
              <w:rPr>
                <w:sz w:val="22"/>
                <w:lang w:eastAsia="nl-BE"/>
              </w:rPr>
              <w:t xml:space="preserve">specific formal education in the fields of manufacturing, </w:t>
            </w:r>
            <w:r>
              <w:rPr>
                <w:sz w:val="22"/>
                <w:lang w:eastAsia="nl-BE"/>
              </w:rPr>
              <w:t>special support measures for individuals and  young interested in the technical skills</w:t>
            </w:r>
          </w:p>
          <w:p w:rsidR="000231C8" w:rsidRPr="00886437" w:rsidRDefault="000231C8" w:rsidP="000231C8">
            <w:pPr>
              <w:pStyle w:val="ListParagraph"/>
              <w:numPr>
                <w:ilvl w:val="0"/>
                <w:numId w:val="32"/>
              </w:numPr>
              <w:spacing w:after="240" w:line="336" w:lineRule="auto"/>
              <w:jc w:val="left"/>
              <w:rPr>
                <w:lang w:eastAsia="nl-BE"/>
              </w:rPr>
            </w:pPr>
            <w:r>
              <w:rPr>
                <w:sz w:val="22"/>
                <w:lang w:eastAsia="nl-BE"/>
              </w:rPr>
              <w:t>No existing maker spaces (in the region/Slovenia)</w:t>
            </w:r>
          </w:p>
          <w:p w:rsidR="000231C8" w:rsidRPr="00886437" w:rsidRDefault="000231C8" w:rsidP="000231C8">
            <w:pPr>
              <w:pStyle w:val="ListParagraph"/>
              <w:numPr>
                <w:ilvl w:val="0"/>
                <w:numId w:val="32"/>
              </w:numPr>
              <w:spacing w:after="240" w:line="336" w:lineRule="auto"/>
              <w:jc w:val="left"/>
              <w:rPr>
                <w:lang w:eastAsia="nl-BE"/>
              </w:rPr>
            </w:pPr>
            <w:r w:rsidRPr="00886437">
              <w:rPr>
                <w:sz w:val="22"/>
                <w:lang w:eastAsia="nl-BE"/>
              </w:rPr>
              <w:t xml:space="preserve">Small numbers of SMEs invest </w:t>
            </w:r>
            <w:r>
              <w:rPr>
                <w:sz w:val="22"/>
                <w:lang w:eastAsia="nl-BE"/>
              </w:rPr>
              <w:t>in cooperation with creativity</w:t>
            </w:r>
            <w:r w:rsidRPr="00886437">
              <w:rPr>
                <w:sz w:val="22"/>
                <w:lang w:eastAsia="nl-BE"/>
              </w:rPr>
              <w:t xml:space="preserve"> and innovative solutions</w:t>
            </w:r>
          </w:p>
          <w:p w:rsidR="000231C8" w:rsidRPr="00886437" w:rsidRDefault="000231C8" w:rsidP="000231C8">
            <w:pPr>
              <w:pStyle w:val="ListParagraph"/>
              <w:numPr>
                <w:ilvl w:val="0"/>
                <w:numId w:val="32"/>
              </w:numPr>
              <w:spacing w:after="240" w:line="336" w:lineRule="auto"/>
              <w:jc w:val="left"/>
              <w:rPr>
                <w:lang w:eastAsia="nl-BE"/>
              </w:rPr>
            </w:pPr>
            <w:r w:rsidRPr="00886437">
              <w:rPr>
                <w:sz w:val="22"/>
                <w:lang w:eastAsia="nl-BE"/>
              </w:rPr>
              <w:t>SMEs are in need for skilled personnel with working experiences</w:t>
            </w:r>
            <w:r>
              <w:rPr>
                <w:sz w:val="22"/>
                <w:lang w:eastAsia="nl-BE"/>
              </w:rPr>
              <w:t xml:space="preserve"> (link between manufacturing and creativity)</w:t>
            </w:r>
            <w:r w:rsidRPr="00886437">
              <w:rPr>
                <w:sz w:val="22"/>
                <w:lang w:eastAsia="nl-BE"/>
              </w:rPr>
              <w:t xml:space="preserve"> (school system </w:t>
            </w:r>
            <w:r>
              <w:rPr>
                <w:sz w:val="22"/>
                <w:lang w:eastAsia="nl-BE"/>
              </w:rPr>
              <w:t xml:space="preserve">does not provide certain knowledge and expertise </w:t>
            </w:r>
            <w:r w:rsidRPr="00886437">
              <w:rPr>
                <w:sz w:val="22"/>
                <w:lang w:eastAsia="nl-BE"/>
              </w:rPr>
              <w:t>)</w:t>
            </w:r>
          </w:p>
          <w:p w:rsidR="000231C8" w:rsidRPr="00886437" w:rsidRDefault="000231C8" w:rsidP="000231C8">
            <w:pPr>
              <w:pStyle w:val="ListParagraph"/>
              <w:numPr>
                <w:ilvl w:val="0"/>
                <w:numId w:val="32"/>
              </w:numPr>
              <w:spacing w:after="240" w:line="336" w:lineRule="auto"/>
              <w:jc w:val="left"/>
              <w:rPr>
                <w:lang w:eastAsia="nl-BE"/>
              </w:rPr>
            </w:pPr>
            <w:r w:rsidRPr="00886437">
              <w:rPr>
                <w:sz w:val="22"/>
                <w:lang w:eastAsia="nl-BE"/>
              </w:rPr>
              <w:t>Rather low entrepreneurial culture</w:t>
            </w:r>
          </w:p>
          <w:p w:rsidR="006F7A66" w:rsidRPr="007F49B4" w:rsidRDefault="000231C8" w:rsidP="000231C8">
            <w:pPr>
              <w:pStyle w:val="ListParagraph"/>
              <w:numPr>
                <w:ilvl w:val="0"/>
                <w:numId w:val="32"/>
              </w:numPr>
              <w:spacing w:after="240" w:line="336" w:lineRule="auto"/>
              <w:jc w:val="left"/>
              <w:rPr>
                <w:lang w:eastAsia="nl-BE"/>
              </w:rPr>
            </w:pPr>
            <w:r w:rsidRPr="00886437">
              <w:rPr>
                <w:sz w:val="22"/>
                <w:lang w:eastAsia="nl-BE"/>
              </w:rPr>
              <w:t>Hight unemployment rate among young people</w:t>
            </w:r>
            <w:r>
              <w:rPr>
                <w:sz w:val="22"/>
                <w:lang w:eastAsia="nl-BE"/>
              </w:rPr>
              <w:t xml:space="preserve"> (also well educated)</w:t>
            </w:r>
          </w:p>
          <w:p w:rsidR="007F49B4" w:rsidRPr="007F49B4" w:rsidRDefault="007F49B4" w:rsidP="000231C8">
            <w:pPr>
              <w:pStyle w:val="ListParagraph"/>
              <w:numPr>
                <w:ilvl w:val="0"/>
                <w:numId w:val="32"/>
              </w:numPr>
              <w:spacing w:after="240" w:line="336" w:lineRule="auto"/>
              <w:jc w:val="left"/>
              <w:rPr>
                <w:lang w:eastAsia="nl-BE"/>
              </w:rPr>
            </w:pPr>
            <w:r>
              <w:rPr>
                <w:sz w:val="22"/>
                <w:lang w:eastAsia="nl-BE"/>
              </w:rPr>
              <w:t>Brain drain of young (especially with faculty degree,….)</w:t>
            </w:r>
          </w:p>
          <w:p w:rsidR="007F49B4" w:rsidRPr="006F7A66" w:rsidRDefault="007F49B4" w:rsidP="000231C8">
            <w:pPr>
              <w:pStyle w:val="ListParagraph"/>
              <w:numPr>
                <w:ilvl w:val="0"/>
                <w:numId w:val="32"/>
              </w:numPr>
              <w:spacing w:after="240" w:line="336" w:lineRule="auto"/>
              <w:jc w:val="left"/>
              <w:rPr>
                <w:lang w:eastAsia="nl-BE"/>
              </w:rPr>
            </w:pPr>
            <w:r>
              <w:rPr>
                <w:sz w:val="22"/>
                <w:lang w:eastAsia="nl-BE"/>
              </w:rPr>
              <w:t>Lack of understanding that countryside centers can be the hub of innovation (with maker spaces)</w:t>
            </w:r>
          </w:p>
          <w:p w:rsidR="006F7A66" w:rsidRPr="006F7A66" w:rsidRDefault="006F7A66" w:rsidP="000231C8">
            <w:pPr>
              <w:pStyle w:val="ListParagraph"/>
              <w:numPr>
                <w:ilvl w:val="0"/>
                <w:numId w:val="32"/>
              </w:numPr>
              <w:spacing w:after="240" w:line="336" w:lineRule="auto"/>
              <w:jc w:val="left"/>
              <w:rPr>
                <w:lang w:eastAsia="nl-BE"/>
              </w:rPr>
            </w:pPr>
            <w:r>
              <w:rPr>
                <w:sz w:val="22"/>
                <w:lang w:eastAsia="nl-BE"/>
              </w:rPr>
              <w:t>Working force is ageing/some expertise (from the field of manufacturing) is not easy to find</w:t>
            </w:r>
          </w:p>
          <w:p w:rsidR="00C823FB" w:rsidRPr="00992F3B" w:rsidRDefault="006F7A66" w:rsidP="00CC158D">
            <w:pPr>
              <w:pStyle w:val="ListParagraph"/>
              <w:numPr>
                <w:ilvl w:val="0"/>
                <w:numId w:val="32"/>
              </w:numPr>
              <w:spacing w:after="240" w:line="336" w:lineRule="auto"/>
              <w:jc w:val="left"/>
              <w:rPr>
                <w:lang w:eastAsia="nl-BE"/>
              </w:rPr>
            </w:pPr>
            <w:r>
              <w:rPr>
                <w:sz w:val="22"/>
                <w:lang w:eastAsia="nl-BE"/>
              </w:rPr>
              <w:t xml:space="preserve">Young or individuals looking for new </w:t>
            </w:r>
            <w:r>
              <w:rPr>
                <w:sz w:val="22"/>
                <w:lang w:eastAsia="nl-BE"/>
              </w:rPr>
              <w:lastRenderedPageBreak/>
              <w:t xml:space="preserve">manufacturing carrer do not have the opportunity to obtain </w:t>
            </w:r>
            <w:r w:rsidR="000231C8" w:rsidRPr="00886437">
              <w:rPr>
                <w:sz w:val="22"/>
                <w:lang w:eastAsia="nl-BE"/>
              </w:rPr>
              <w:t xml:space="preserve"> </w:t>
            </w:r>
            <w:r>
              <w:rPr>
                <w:sz w:val="22"/>
                <w:lang w:eastAsia="nl-BE"/>
              </w:rPr>
              <w:t xml:space="preserve"> knowledge (regular school programs do not exist, there is no possibility to obtain</w:t>
            </w:r>
            <w:r w:rsidR="007F49B4">
              <w:rPr>
                <w:sz w:val="22"/>
                <w:lang w:eastAsia="nl-BE"/>
              </w:rPr>
              <w:t xml:space="preserve"> specific knowledge)</w:t>
            </w:r>
          </w:p>
          <w:p w:rsidR="00992F3B" w:rsidRDefault="00992F3B" w:rsidP="00CC158D">
            <w:pPr>
              <w:pStyle w:val="ListParagraph"/>
              <w:numPr>
                <w:ilvl w:val="0"/>
                <w:numId w:val="32"/>
              </w:numPr>
              <w:spacing w:after="240" w:line="336" w:lineRule="auto"/>
              <w:jc w:val="left"/>
              <w:rPr>
                <w:lang w:eastAsia="nl-BE"/>
              </w:rPr>
            </w:pPr>
            <w:r>
              <w:rPr>
                <w:sz w:val="22"/>
                <w:lang w:eastAsia="nl-BE"/>
              </w:rPr>
              <w:t>No cohesion/national funds available for development of the maker spaces</w:t>
            </w:r>
          </w:p>
        </w:tc>
      </w:tr>
    </w:tbl>
    <w:p w:rsidR="0054198A" w:rsidRPr="00886437" w:rsidRDefault="0054198A" w:rsidP="006F7A66">
      <w:pPr>
        <w:spacing w:after="160" w:line="259" w:lineRule="auto"/>
        <w:jc w:val="left"/>
      </w:pPr>
    </w:p>
    <w:tbl>
      <w:tblPr>
        <w:tblW w:w="5476" w:type="pct"/>
        <w:tblInd w:w="-431" w:type="dxa"/>
        <w:tblBorders>
          <w:top w:val="single" w:sz="4" w:space="0" w:color="4F6228"/>
          <w:left w:val="single" w:sz="4" w:space="0" w:color="4F6228"/>
          <w:bottom w:val="single" w:sz="4" w:space="0" w:color="4F6228"/>
          <w:right w:val="single" w:sz="4" w:space="0" w:color="4F6228"/>
          <w:insideH w:val="single" w:sz="6" w:space="0" w:color="4F6228"/>
          <w:insideV w:val="single" w:sz="6" w:space="0" w:color="4F6228"/>
        </w:tblBorders>
        <w:tblLook w:val="04A0" w:firstRow="1" w:lastRow="0" w:firstColumn="1" w:lastColumn="0" w:noHBand="0" w:noVBand="1"/>
      </w:tblPr>
      <w:tblGrid>
        <w:gridCol w:w="5088"/>
        <w:gridCol w:w="5084"/>
      </w:tblGrid>
      <w:tr w:rsidR="000231C8" w:rsidRPr="00886437" w:rsidTr="000231C8">
        <w:tc>
          <w:tcPr>
            <w:tcW w:w="2501" w:type="pct"/>
            <w:shd w:val="clear" w:color="auto" w:fill="C9C9C9" w:themeFill="accent3" w:themeFillTint="99"/>
            <w:hideMark/>
          </w:tcPr>
          <w:p w:rsidR="000231C8" w:rsidRPr="00886437" w:rsidRDefault="000231C8" w:rsidP="000231C8">
            <w:pPr>
              <w:spacing w:before="120" w:line="240" w:lineRule="auto"/>
              <w:jc w:val="center"/>
              <w:rPr>
                <w:rFonts w:ascii="Arial" w:hAnsi="Arial" w:cs="Arial"/>
                <w:b/>
                <w:sz w:val="28"/>
                <w:szCs w:val="28"/>
              </w:rPr>
            </w:pPr>
            <w:r w:rsidRPr="00886437">
              <w:rPr>
                <w:rFonts w:ascii="Arial" w:hAnsi="Arial" w:cs="Arial"/>
                <w:b/>
                <w:sz w:val="28"/>
                <w:szCs w:val="28"/>
              </w:rPr>
              <w:t>OPPORTUNITIES</w:t>
            </w:r>
          </w:p>
        </w:tc>
        <w:tc>
          <w:tcPr>
            <w:tcW w:w="2499" w:type="pct"/>
            <w:shd w:val="clear" w:color="auto" w:fill="C9C9C9" w:themeFill="accent3" w:themeFillTint="99"/>
            <w:hideMark/>
          </w:tcPr>
          <w:p w:rsidR="000231C8" w:rsidRPr="00886437" w:rsidRDefault="000231C8" w:rsidP="000231C8">
            <w:pPr>
              <w:spacing w:before="120" w:line="240" w:lineRule="auto"/>
              <w:jc w:val="center"/>
              <w:rPr>
                <w:rFonts w:ascii="Arial" w:hAnsi="Arial" w:cs="Arial"/>
                <w:b/>
                <w:sz w:val="28"/>
                <w:szCs w:val="28"/>
              </w:rPr>
            </w:pPr>
            <w:r w:rsidRPr="00886437">
              <w:rPr>
                <w:rFonts w:ascii="Arial" w:hAnsi="Arial" w:cs="Arial"/>
                <w:b/>
                <w:sz w:val="28"/>
                <w:szCs w:val="28"/>
              </w:rPr>
              <w:t>THREATS</w:t>
            </w:r>
          </w:p>
        </w:tc>
      </w:tr>
      <w:tr w:rsidR="000231C8" w:rsidRPr="00886437" w:rsidTr="000231C8">
        <w:tc>
          <w:tcPr>
            <w:tcW w:w="2501" w:type="pct"/>
            <w:shd w:val="clear" w:color="auto" w:fill="FFE1AB"/>
            <w:hideMark/>
          </w:tcPr>
          <w:p w:rsidR="000231C8" w:rsidRPr="00886437" w:rsidRDefault="000231C8" w:rsidP="000231C8">
            <w:pPr>
              <w:spacing w:after="0"/>
              <w:rPr>
                <w:rFonts w:cstheme="minorHAnsi"/>
                <w:b/>
                <w:color w:val="538135" w:themeColor="accent6" w:themeShade="BF"/>
                <w:lang w:eastAsia="nl-BE"/>
              </w:rPr>
            </w:pPr>
            <w:r w:rsidRPr="00886437">
              <w:rPr>
                <w:rFonts w:cstheme="minorHAnsi"/>
                <w:b/>
                <w:sz w:val="22"/>
                <w:lang w:eastAsia="nl-BE"/>
              </w:rPr>
              <w:t>In the short term</w:t>
            </w:r>
          </w:p>
        </w:tc>
        <w:tc>
          <w:tcPr>
            <w:tcW w:w="2499" w:type="pct"/>
            <w:vMerge w:val="restart"/>
          </w:tcPr>
          <w:p w:rsidR="000231C8" w:rsidRPr="00886437" w:rsidRDefault="000231C8" w:rsidP="000231C8">
            <w:pPr>
              <w:pStyle w:val="ListParagraph"/>
              <w:numPr>
                <w:ilvl w:val="0"/>
                <w:numId w:val="35"/>
              </w:numPr>
              <w:spacing w:after="240" w:line="336" w:lineRule="auto"/>
              <w:jc w:val="left"/>
              <w:rPr>
                <w:rFonts w:cstheme="minorHAnsi"/>
                <w:lang w:eastAsia="nl-BE"/>
              </w:rPr>
            </w:pPr>
            <w:r w:rsidRPr="00886437">
              <w:rPr>
                <w:rFonts w:cstheme="minorHAnsi"/>
                <w:sz w:val="22"/>
                <w:lang w:eastAsia="nl-BE"/>
              </w:rPr>
              <w:t>Further loosing of the competitive position (due to low added value of the products/services)</w:t>
            </w:r>
          </w:p>
          <w:p w:rsidR="000231C8" w:rsidRPr="00886437" w:rsidRDefault="000231C8" w:rsidP="000231C8">
            <w:pPr>
              <w:pStyle w:val="ListParagraph"/>
              <w:numPr>
                <w:ilvl w:val="0"/>
                <w:numId w:val="35"/>
              </w:numPr>
              <w:spacing w:after="240" w:line="336" w:lineRule="auto"/>
              <w:jc w:val="left"/>
              <w:rPr>
                <w:rFonts w:cstheme="minorHAnsi"/>
                <w:lang w:eastAsia="nl-BE"/>
              </w:rPr>
            </w:pPr>
            <w:r w:rsidRPr="00886437">
              <w:rPr>
                <w:rFonts w:cstheme="minorHAnsi"/>
                <w:sz w:val="22"/>
                <w:lang w:eastAsia="nl-BE"/>
              </w:rPr>
              <w:t xml:space="preserve">Brain drain of young and educated skilled experts and daily migration of young to larger urban centres for work </w:t>
            </w:r>
          </w:p>
          <w:p w:rsidR="000231C8" w:rsidRPr="006F7A66" w:rsidRDefault="000231C8" w:rsidP="000231C8">
            <w:pPr>
              <w:pStyle w:val="ListParagraph"/>
              <w:numPr>
                <w:ilvl w:val="0"/>
                <w:numId w:val="35"/>
              </w:numPr>
              <w:spacing w:after="240" w:line="336" w:lineRule="auto"/>
              <w:jc w:val="left"/>
              <w:rPr>
                <w:rFonts w:cstheme="minorHAnsi"/>
                <w:lang w:eastAsia="nl-BE"/>
              </w:rPr>
            </w:pPr>
            <w:r w:rsidRPr="00886437">
              <w:rPr>
                <w:rFonts w:cstheme="minorHAnsi"/>
                <w:sz w:val="22"/>
                <w:lang w:eastAsia="nl-BE"/>
              </w:rPr>
              <w:t>Agein</w:t>
            </w:r>
            <w:r w:rsidR="006F7A66">
              <w:rPr>
                <w:rFonts w:cstheme="minorHAnsi"/>
                <w:sz w:val="22"/>
                <w:lang w:eastAsia="nl-BE"/>
              </w:rPr>
              <w:t>g of population (no workers with specific manufacturing knowledge</w:t>
            </w:r>
            <w:r w:rsidRPr="00886437">
              <w:rPr>
                <w:rFonts w:cstheme="minorHAnsi"/>
                <w:sz w:val="22"/>
                <w:lang w:eastAsia="nl-BE"/>
              </w:rPr>
              <w:t>)</w:t>
            </w:r>
          </w:p>
          <w:p w:rsidR="006F7A66" w:rsidRPr="006F7A66" w:rsidRDefault="006F7A66" w:rsidP="000231C8">
            <w:pPr>
              <w:pStyle w:val="ListParagraph"/>
              <w:numPr>
                <w:ilvl w:val="0"/>
                <w:numId w:val="35"/>
              </w:numPr>
              <w:spacing w:after="240" w:line="336" w:lineRule="auto"/>
              <w:jc w:val="left"/>
              <w:rPr>
                <w:rFonts w:cstheme="minorHAnsi"/>
                <w:lang w:eastAsia="nl-BE"/>
              </w:rPr>
            </w:pPr>
            <w:r>
              <w:rPr>
                <w:rFonts w:cstheme="minorHAnsi"/>
                <w:sz w:val="22"/>
                <w:lang w:eastAsia="nl-BE"/>
              </w:rPr>
              <w:t>Further loosing of the manufacturing education</w:t>
            </w:r>
          </w:p>
          <w:p w:rsidR="006F7A66" w:rsidRPr="006F7A66" w:rsidRDefault="006F7A66" w:rsidP="006F7A66">
            <w:pPr>
              <w:pStyle w:val="ListParagraph"/>
              <w:numPr>
                <w:ilvl w:val="0"/>
                <w:numId w:val="35"/>
              </w:numPr>
              <w:spacing w:after="240" w:line="336" w:lineRule="auto"/>
              <w:jc w:val="left"/>
              <w:rPr>
                <w:rFonts w:cstheme="minorHAnsi"/>
                <w:lang w:eastAsia="nl-BE"/>
              </w:rPr>
            </w:pPr>
            <w:r>
              <w:rPr>
                <w:rFonts w:cstheme="minorHAnsi"/>
                <w:sz w:val="22"/>
                <w:lang w:eastAsia="nl-BE"/>
              </w:rPr>
              <w:t>No interest for including creativity/innovation in the support measures</w:t>
            </w:r>
          </w:p>
          <w:p w:rsidR="000231C8" w:rsidRPr="00472E54" w:rsidRDefault="000231C8" w:rsidP="000231C8">
            <w:pPr>
              <w:pStyle w:val="ListParagraph"/>
              <w:numPr>
                <w:ilvl w:val="0"/>
                <w:numId w:val="35"/>
              </w:numPr>
              <w:spacing w:after="240" w:line="336" w:lineRule="auto"/>
              <w:jc w:val="left"/>
              <w:rPr>
                <w:rFonts w:cstheme="minorHAnsi"/>
                <w:lang w:eastAsia="nl-BE"/>
              </w:rPr>
            </w:pPr>
            <w:r w:rsidRPr="00886437">
              <w:rPr>
                <w:rFonts w:cstheme="minorHAnsi"/>
                <w:sz w:val="22"/>
                <w:lang w:eastAsia="nl-BE"/>
              </w:rPr>
              <w:t xml:space="preserve">No interest for development of the support environment </w:t>
            </w:r>
            <w:r w:rsidR="006F7A66">
              <w:rPr>
                <w:rFonts w:cstheme="minorHAnsi"/>
                <w:sz w:val="22"/>
                <w:lang w:eastAsia="nl-BE"/>
              </w:rPr>
              <w:t xml:space="preserve"> (maker spaces) </w:t>
            </w:r>
            <w:r w:rsidRPr="00886437">
              <w:rPr>
                <w:rFonts w:cstheme="minorHAnsi"/>
                <w:sz w:val="22"/>
                <w:lang w:eastAsia="nl-BE"/>
              </w:rPr>
              <w:t xml:space="preserve">that would enable </w:t>
            </w:r>
            <w:r w:rsidR="006F7A66">
              <w:rPr>
                <w:rFonts w:cstheme="minorHAnsi"/>
                <w:sz w:val="22"/>
                <w:lang w:eastAsia="nl-BE"/>
              </w:rPr>
              <w:t xml:space="preserve">empowerment of the young, </w:t>
            </w:r>
            <w:r w:rsidR="006F7A66">
              <w:rPr>
                <w:rFonts w:cstheme="minorHAnsi"/>
                <w:sz w:val="22"/>
                <w:lang w:eastAsia="nl-BE"/>
              </w:rPr>
              <w:lastRenderedPageBreak/>
              <w:t xml:space="preserve">inahabitants and would contribute to better manufacturing skills for </w:t>
            </w:r>
            <w:r w:rsidRPr="00886437">
              <w:rPr>
                <w:rFonts w:cstheme="minorHAnsi"/>
                <w:sz w:val="22"/>
                <w:lang w:eastAsia="nl-BE"/>
              </w:rPr>
              <w:t xml:space="preserve"> products/services</w:t>
            </w:r>
          </w:p>
          <w:p w:rsidR="00472E54" w:rsidRPr="00886437" w:rsidRDefault="00472E54" w:rsidP="000231C8">
            <w:pPr>
              <w:pStyle w:val="ListParagraph"/>
              <w:numPr>
                <w:ilvl w:val="0"/>
                <w:numId w:val="35"/>
              </w:numPr>
              <w:spacing w:after="240" w:line="336" w:lineRule="auto"/>
              <w:jc w:val="left"/>
              <w:rPr>
                <w:rFonts w:cstheme="minorHAnsi"/>
                <w:lang w:eastAsia="nl-BE"/>
              </w:rPr>
            </w:pPr>
            <w:r>
              <w:rPr>
                <w:rFonts w:cstheme="minorHAnsi"/>
                <w:sz w:val="22"/>
                <w:lang w:eastAsia="nl-BE"/>
              </w:rPr>
              <w:t>No interest of local communities/state to invest into the support of start up/development of the maker spaces</w:t>
            </w:r>
          </w:p>
          <w:p w:rsidR="000231C8" w:rsidRPr="00886437" w:rsidRDefault="000231C8" w:rsidP="000231C8">
            <w:pPr>
              <w:pStyle w:val="ListParagraph"/>
              <w:ind w:left="317"/>
              <w:rPr>
                <w:rFonts w:cstheme="minorHAnsi"/>
                <w:lang w:eastAsia="nl-BE"/>
              </w:rPr>
            </w:pPr>
          </w:p>
        </w:tc>
      </w:tr>
      <w:tr w:rsidR="000231C8" w:rsidRPr="00886437" w:rsidTr="000231C8">
        <w:tc>
          <w:tcPr>
            <w:tcW w:w="2501" w:type="pct"/>
          </w:tcPr>
          <w:p w:rsidR="00E75343" w:rsidRDefault="00E75343" w:rsidP="000231C8">
            <w:pPr>
              <w:pStyle w:val="ListParagraph"/>
              <w:numPr>
                <w:ilvl w:val="0"/>
                <w:numId w:val="33"/>
              </w:numPr>
              <w:spacing w:after="240" w:line="336" w:lineRule="auto"/>
              <w:jc w:val="left"/>
              <w:rPr>
                <w:rFonts w:cstheme="minorHAnsi"/>
                <w:lang w:eastAsia="nl-BE"/>
              </w:rPr>
            </w:pPr>
            <w:r>
              <w:rPr>
                <w:rFonts w:cstheme="minorHAnsi"/>
                <w:lang w:eastAsia="nl-BE"/>
              </w:rPr>
              <w:t xml:space="preserve">Readiness of the regional stakeholders to create maker spaces and upgrade so far unformal cooperation with knowledge exchange, building the joint community of maker spaces thinking </w:t>
            </w:r>
          </w:p>
          <w:p w:rsidR="00E75343" w:rsidRPr="00E75343" w:rsidRDefault="00E75343" w:rsidP="000231C8">
            <w:pPr>
              <w:pStyle w:val="ListParagraph"/>
              <w:numPr>
                <w:ilvl w:val="0"/>
                <w:numId w:val="33"/>
              </w:numPr>
              <w:spacing w:after="240" w:line="336" w:lineRule="auto"/>
              <w:jc w:val="left"/>
              <w:rPr>
                <w:rFonts w:cstheme="minorHAnsi"/>
                <w:lang w:eastAsia="nl-BE"/>
              </w:rPr>
            </w:pPr>
            <w:r>
              <w:rPr>
                <w:rFonts w:cstheme="minorHAnsi"/>
                <w:lang w:eastAsia="nl-BE"/>
              </w:rPr>
              <w:t>Readiness of regional stakeholders to find the human and financial means within their regular activity (and to upgrade it with possible donation funds)</w:t>
            </w:r>
          </w:p>
          <w:p w:rsidR="000231C8" w:rsidRPr="006F7A66" w:rsidRDefault="000231C8" w:rsidP="000231C8">
            <w:pPr>
              <w:pStyle w:val="ListParagraph"/>
              <w:numPr>
                <w:ilvl w:val="0"/>
                <w:numId w:val="33"/>
              </w:numPr>
              <w:spacing w:after="240" w:line="336" w:lineRule="auto"/>
              <w:jc w:val="left"/>
              <w:rPr>
                <w:rFonts w:cstheme="minorHAnsi"/>
                <w:lang w:eastAsia="nl-BE"/>
              </w:rPr>
            </w:pPr>
            <w:r w:rsidRPr="00886437">
              <w:rPr>
                <w:rFonts w:cstheme="minorHAnsi"/>
                <w:sz w:val="22"/>
                <w:lang w:eastAsia="nl-BE"/>
              </w:rPr>
              <w:t xml:space="preserve">Support from public funds for innovation, </w:t>
            </w:r>
            <w:r>
              <w:rPr>
                <w:rFonts w:cstheme="minorHAnsi"/>
                <w:sz w:val="22"/>
                <w:lang w:eastAsia="nl-BE"/>
              </w:rPr>
              <w:t>creativity, start up of maker spaces,</w:t>
            </w:r>
            <w:r w:rsidR="006F7A66">
              <w:rPr>
                <w:rFonts w:cstheme="minorHAnsi"/>
                <w:sz w:val="22"/>
                <w:lang w:eastAsia="nl-BE"/>
              </w:rPr>
              <w:t>...</w:t>
            </w:r>
            <w:r w:rsidRPr="00886437">
              <w:rPr>
                <w:rFonts w:cstheme="minorHAnsi"/>
                <w:sz w:val="22"/>
                <w:lang w:eastAsia="nl-BE"/>
              </w:rPr>
              <w:t xml:space="preserve"> </w:t>
            </w:r>
          </w:p>
          <w:p w:rsidR="006F7A66" w:rsidRPr="00B406B1" w:rsidRDefault="006F7A66" w:rsidP="000231C8">
            <w:pPr>
              <w:pStyle w:val="ListParagraph"/>
              <w:numPr>
                <w:ilvl w:val="0"/>
                <w:numId w:val="33"/>
              </w:numPr>
              <w:spacing w:after="240" w:line="336" w:lineRule="auto"/>
              <w:jc w:val="left"/>
              <w:rPr>
                <w:rFonts w:cstheme="minorHAnsi"/>
                <w:lang w:eastAsia="nl-BE"/>
              </w:rPr>
            </w:pPr>
            <w:r>
              <w:rPr>
                <w:rFonts w:cstheme="minorHAnsi"/>
                <w:sz w:val="22"/>
                <w:lang w:eastAsia="nl-BE"/>
              </w:rPr>
              <w:t xml:space="preserve">Engaging private initiatives/donors to start building up maker spaces for specific areas of expertise (manufacturing in cooperation with </w:t>
            </w:r>
            <w:r>
              <w:rPr>
                <w:rFonts w:cstheme="minorHAnsi"/>
                <w:sz w:val="22"/>
                <w:lang w:eastAsia="nl-BE"/>
              </w:rPr>
              <w:lastRenderedPageBreak/>
              <w:t>creativity)</w:t>
            </w:r>
          </w:p>
          <w:p w:rsidR="00B406B1" w:rsidRPr="00886437" w:rsidRDefault="00B406B1" w:rsidP="000231C8">
            <w:pPr>
              <w:pStyle w:val="ListParagraph"/>
              <w:numPr>
                <w:ilvl w:val="0"/>
                <w:numId w:val="33"/>
              </w:numPr>
              <w:spacing w:after="240" w:line="336" w:lineRule="auto"/>
              <w:jc w:val="left"/>
              <w:rPr>
                <w:rFonts w:cstheme="minorHAnsi"/>
                <w:lang w:eastAsia="nl-BE"/>
              </w:rPr>
            </w:pPr>
            <w:r>
              <w:rPr>
                <w:rFonts w:cstheme="minorHAnsi"/>
                <w:sz w:val="22"/>
                <w:lang w:eastAsia="nl-BE"/>
              </w:rPr>
              <w:t>Innovative understanding of maker spaces (pave the way to specific new markets)</w:t>
            </w:r>
          </w:p>
        </w:tc>
        <w:tc>
          <w:tcPr>
            <w:tcW w:w="2499" w:type="pct"/>
            <w:vMerge/>
            <w:vAlign w:val="center"/>
            <w:hideMark/>
          </w:tcPr>
          <w:p w:rsidR="000231C8" w:rsidRPr="00886437" w:rsidRDefault="000231C8" w:rsidP="000231C8">
            <w:pPr>
              <w:spacing w:after="0" w:line="240" w:lineRule="auto"/>
              <w:rPr>
                <w:rFonts w:cstheme="minorHAnsi"/>
                <w:lang w:eastAsia="nl-BE"/>
              </w:rPr>
            </w:pPr>
          </w:p>
        </w:tc>
      </w:tr>
      <w:tr w:rsidR="000231C8" w:rsidRPr="00886437" w:rsidTr="000231C8">
        <w:tc>
          <w:tcPr>
            <w:tcW w:w="2501" w:type="pct"/>
            <w:shd w:val="clear" w:color="auto" w:fill="FFE1AB"/>
            <w:hideMark/>
          </w:tcPr>
          <w:p w:rsidR="000231C8" w:rsidRPr="00886437" w:rsidRDefault="000231C8" w:rsidP="000231C8">
            <w:pPr>
              <w:spacing w:after="0" w:line="240" w:lineRule="auto"/>
              <w:jc w:val="left"/>
              <w:rPr>
                <w:rFonts w:ascii="Arial" w:hAnsi="Arial" w:cs="Arial"/>
                <w:b/>
              </w:rPr>
            </w:pPr>
            <w:r w:rsidRPr="00886437">
              <w:rPr>
                <w:rFonts w:ascii="Arial" w:hAnsi="Arial" w:cs="Arial"/>
                <w:b/>
              </w:rPr>
              <w:t>In the medium - long term</w:t>
            </w:r>
          </w:p>
        </w:tc>
        <w:tc>
          <w:tcPr>
            <w:tcW w:w="2499" w:type="pct"/>
            <w:vMerge/>
            <w:vAlign w:val="center"/>
            <w:hideMark/>
          </w:tcPr>
          <w:p w:rsidR="000231C8" w:rsidRPr="00886437" w:rsidRDefault="000231C8" w:rsidP="000231C8">
            <w:pPr>
              <w:spacing w:after="0" w:line="240" w:lineRule="auto"/>
              <w:rPr>
                <w:rFonts w:ascii="Arial" w:hAnsi="Arial" w:cs="Arial"/>
                <w:lang w:eastAsia="nl-BE"/>
              </w:rPr>
            </w:pPr>
          </w:p>
        </w:tc>
      </w:tr>
      <w:tr w:rsidR="000231C8" w:rsidRPr="00886437" w:rsidTr="000231C8">
        <w:trPr>
          <w:trHeight w:val="1259"/>
        </w:trPr>
        <w:tc>
          <w:tcPr>
            <w:tcW w:w="2501" w:type="pct"/>
          </w:tcPr>
          <w:p w:rsidR="000231C8" w:rsidRPr="00886437" w:rsidRDefault="000231C8" w:rsidP="000231C8">
            <w:pPr>
              <w:pStyle w:val="ListParagraph"/>
              <w:numPr>
                <w:ilvl w:val="0"/>
                <w:numId w:val="34"/>
              </w:numPr>
              <w:spacing w:after="240" w:line="336" w:lineRule="auto"/>
              <w:jc w:val="left"/>
              <w:rPr>
                <w:lang w:eastAsia="nl-BE"/>
              </w:rPr>
            </w:pPr>
            <w:r w:rsidRPr="00886437">
              <w:rPr>
                <w:sz w:val="22"/>
                <w:lang w:eastAsia="nl-BE"/>
              </w:rPr>
              <w:t xml:space="preserve">Better cooperation </w:t>
            </w:r>
            <w:r w:rsidR="006F7A66">
              <w:rPr>
                <w:sz w:val="22"/>
                <w:lang w:eastAsia="nl-BE"/>
              </w:rPr>
              <w:t>between support organisations</w:t>
            </w:r>
            <w:r w:rsidRPr="00886437">
              <w:rPr>
                <w:sz w:val="22"/>
                <w:lang w:eastAsia="nl-BE"/>
              </w:rPr>
              <w:t xml:space="preserve"> </w:t>
            </w:r>
            <w:r w:rsidR="006F7A66">
              <w:rPr>
                <w:sz w:val="22"/>
                <w:lang w:eastAsia="nl-BE"/>
              </w:rPr>
              <w:t>(building up the maker space support community)</w:t>
            </w:r>
          </w:p>
          <w:p w:rsidR="000231C8" w:rsidRPr="00B406B1" w:rsidRDefault="000231C8" w:rsidP="006F7A66">
            <w:pPr>
              <w:pStyle w:val="ListParagraph"/>
              <w:numPr>
                <w:ilvl w:val="0"/>
                <w:numId w:val="34"/>
              </w:numPr>
              <w:spacing w:after="240" w:line="336" w:lineRule="auto"/>
              <w:jc w:val="left"/>
              <w:rPr>
                <w:rFonts w:ascii="Arial" w:hAnsi="Arial" w:cs="Arial"/>
              </w:rPr>
            </w:pPr>
            <w:r w:rsidRPr="00886437">
              <w:rPr>
                <w:sz w:val="22"/>
                <w:lang w:eastAsia="nl-BE"/>
              </w:rPr>
              <w:t xml:space="preserve">Maintaining the flexibility of the </w:t>
            </w:r>
            <w:r w:rsidR="006F7A66">
              <w:rPr>
                <w:sz w:val="22"/>
                <w:lang w:eastAsia="nl-BE"/>
              </w:rPr>
              <w:t xml:space="preserve">maker spaces </w:t>
            </w:r>
            <w:r w:rsidRPr="00886437">
              <w:rPr>
                <w:sz w:val="22"/>
                <w:lang w:eastAsia="nl-BE"/>
              </w:rPr>
              <w:t>in the region (possibility to adapt to needs</w:t>
            </w:r>
            <w:r w:rsidR="006F7A66">
              <w:rPr>
                <w:sz w:val="22"/>
                <w:lang w:eastAsia="nl-BE"/>
              </w:rPr>
              <w:t xml:space="preserve"> of </w:t>
            </w:r>
            <w:r w:rsidRPr="00886437">
              <w:rPr>
                <w:sz w:val="22"/>
                <w:lang w:eastAsia="nl-BE"/>
              </w:rPr>
              <w:t xml:space="preserve"> </w:t>
            </w:r>
            <w:r w:rsidR="006F7A66">
              <w:rPr>
                <w:sz w:val="22"/>
                <w:lang w:eastAsia="nl-BE"/>
              </w:rPr>
              <w:t>customers</w:t>
            </w:r>
            <w:r w:rsidRPr="00886437">
              <w:rPr>
                <w:sz w:val="22"/>
                <w:lang w:eastAsia="nl-BE"/>
              </w:rPr>
              <w:t>)</w:t>
            </w:r>
          </w:p>
          <w:p w:rsidR="00B406B1" w:rsidRPr="00472E54" w:rsidRDefault="00B406B1" w:rsidP="006F7A66">
            <w:pPr>
              <w:pStyle w:val="ListParagraph"/>
              <w:numPr>
                <w:ilvl w:val="0"/>
                <w:numId w:val="34"/>
              </w:numPr>
              <w:spacing w:after="240" w:line="336" w:lineRule="auto"/>
              <w:jc w:val="left"/>
              <w:rPr>
                <w:rFonts w:ascii="Arial" w:hAnsi="Arial" w:cs="Arial"/>
              </w:rPr>
            </w:pPr>
            <w:r>
              <w:rPr>
                <w:sz w:val="22"/>
                <w:lang w:eastAsia="nl-BE"/>
              </w:rPr>
              <w:t>Using private initiatives as the possibility to create up to date flexible maker spaces</w:t>
            </w:r>
          </w:p>
          <w:p w:rsidR="00472E54" w:rsidRPr="00886437" w:rsidRDefault="00472E54" w:rsidP="006F7A66">
            <w:pPr>
              <w:pStyle w:val="ListParagraph"/>
              <w:numPr>
                <w:ilvl w:val="0"/>
                <w:numId w:val="34"/>
              </w:numPr>
              <w:spacing w:after="240" w:line="336" w:lineRule="auto"/>
              <w:jc w:val="left"/>
              <w:rPr>
                <w:rFonts w:ascii="Arial" w:hAnsi="Arial" w:cs="Arial"/>
              </w:rPr>
            </w:pPr>
            <w:r>
              <w:rPr>
                <w:sz w:val="22"/>
                <w:lang w:eastAsia="nl-BE"/>
              </w:rPr>
              <w:t>Using maker spaces to attract innovativeness from near by countries Austria, Italy,….</w:t>
            </w:r>
          </w:p>
        </w:tc>
        <w:tc>
          <w:tcPr>
            <w:tcW w:w="2499" w:type="pct"/>
            <w:vMerge/>
            <w:vAlign w:val="center"/>
            <w:hideMark/>
          </w:tcPr>
          <w:p w:rsidR="000231C8" w:rsidRPr="00886437" w:rsidRDefault="000231C8" w:rsidP="000231C8">
            <w:pPr>
              <w:spacing w:after="0" w:line="240" w:lineRule="auto"/>
              <w:rPr>
                <w:rFonts w:ascii="Arial" w:hAnsi="Arial" w:cs="Arial"/>
                <w:lang w:eastAsia="nl-BE"/>
              </w:rPr>
            </w:pPr>
          </w:p>
        </w:tc>
      </w:tr>
    </w:tbl>
    <w:p w:rsidR="003369FB" w:rsidRPr="003369FB" w:rsidRDefault="003369FB" w:rsidP="003369FB">
      <w:pPr>
        <w:rPr>
          <w:lang w:val="sl-SI"/>
        </w:rPr>
      </w:pPr>
    </w:p>
    <w:p w:rsidR="009A618E" w:rsidRPr="009A618E" w:rsidRDefault="003369FB" w:rsidP="00B406B1">
      <w:pPr>
        <w:pStyle w:val="Heading2"/>
        <w:rPr>
          <w:lang w:val="sl-SI"/>
        </w:rPr>
      </w:pPr>
      <w:bookmarkStart w:id="18" w:name="_Toc14429854"/>
      <w:r>
        <w:rPr>
          <w:lang w:val="sl-SI"/>
        </w:rPr>
        <w:t>Forms of the innovations initiatives</w:t>
      </w:r>
      <w:bookmarkEnd w:id="18"/>
    </w:p>
    <w:p w:rsidR="00DB14FD" w:rsidRDefault="00DB14FD" w:rsidP="00DB14FD">
      <w:pPr>
        <w:rPr>
          <w:lang w:val="sl-SI"/>
        </w:rPr>
      </w:pPr>
      <w:r w:rsidRPr="00DB14FD">
        <w:rPr>
          <w:lang w:val="sl-SI"/>
        </w:rPr>
        <w:t>We can look at manufacturing centers as a completely new form of innovation in a broad sense, but at the same time in the EU as well as in Slovenia, a lot of different initiatives have been presented in the last period, which represent the form of innovation</w:t>
      </w:r>
      <w:r>
        <w:rPr>
          <w:lang w:val="sl-SI"/>
        </w:rPr>
        <w:t xml:space="preserve"> environment</w:t>
      </w:r>
      <w:r w:rsidR="00201694">
        <w:rPr>
          <w:lang w:val="sl-SI"/>
        </w:rPr>
        <w:t>, which can be the foundation for the further development of the maker spaces.</w:t>
      </w:r>
    </w:p>
    <w:p w:rsidR="009A618E" w:rsidRPr="003F71CF" w:rsidRDefault="009A618E" w:rsidP="003F71CF">
      <w:pPr>
        <w:pStyle w:val="ListParagraph"/>
        <w:numPr>
          <w:ilvl w:val="0"/>
          <w:numId w:val="15"/>
        </w:numPr>
        <w:rPr>
          <w:b/>
          <w:bCs/>
          <w:lang w:val="sl-SI"/>
        </w:rPr>
      </w:pPr>
      <w:r w:rsidRPr="003F71CF">
        <w:rPr>
          <w:b/>
          <w:bCs/>
          <w:lang w:val="sl-SI"/>
        </w:rPr>
        <w:t>LivingLab</w:t>
      </w:r>
      <w:r w:rsidR="00201694">
        <w:rPr>
          <w:b/>
          <w:bCs/>
          <w:lang w:val="sl-SI"/>
        </w:rPr>
        <w:t xml:space="preserve"> (supported via Faculty for organisation science</w:t>
      </w:r>
      <w:r w:rsidR="004D254D">
        <w:rPr>
          <w:b/>
          <w:bCs/>
          <w:lang w:val="sl-SI"/>
        </w:rPr>
        <w:t>, University of Maribor</w:t>
      </w:r>
      <w:r w:rsidR="00201694">
        <w:rPr>
          <w:b/>
          <w:bCs/>
          <w:lang w:val="sl-SI"/>
        </w:rPr>
        <w:t>)</w:t>
      </w:r>
    </w:p>
    <w:p w:rsidR="009A618E" w:rsidRPr="003F71CF" w:rsidRDefault="009A618E" w:rsidP="003F71CF">
      <w:pPr>
        <w:pStyle w:val="ListParagraph"/>
        <w:numPr>
          <w:ilvl w:val="0"/>
          <w:numId w:val="15"/>
        </w:numPr>
        <w:rPr>
          <w:b/>
          <w:bCs/>
          <w:lang w:val="sl-SI"/>
        </w:rPr>
      </w:pPr>
      <w:r w:rsidRPr="003F71CF">
        <w:rPr>
          <w:b/>
          <w:bCs/>
          <w:lang w:val="sl-SI"/>
        </w:rPr>
        <w:t xml:space="preserve">OpenLab  </w:t>
      </w:r>
      <w:r w:rsidR="00201694">
        <w:rPr>
          <w:b/>
          <w:bCs/>
          <w:lang w:val="sl-SI"/>
        </w:rPr>
        <w:t xml:space="preserve"> (1 in Kranj supporting young in developing of the innovative ideas (also in connection with creativity)</w:t>
      </w:r>
      <w:r w:rsidR="002876DA">
        <w:rPr>
          <w:b/>
          <w:bCs/>
          <w:lang w:val="sl-SI"/>
        </w:rPr>
        <w:t>; www.openlab.si</w:t>
      </w:r>
    </w:p>
    <w:p w:rsidR="00DB14FD" w:rsidRPr="00513C59" w:rsidRDefault="003F71CF" w:rsidP="00201694">
      <w:pPr>
        <w:pStyle w:val="ListParagraph"/>
        <w:numPr>
          <w:ilvl w:val="0"/>
          <w:numId w:val="15"/>
        </w:numPr>
        <w:rPr>
          <w:bCs/>
          <w:lang w:val="sl-SI"/>
        </w:rPr>
      </w:pPr>
      <w:r w:rsidRPr="003F71CF">
        <w:rPr>
          <w:b/>
          <w:bCs/>
          <w:lang w:val="sl-SI"/>
        </w:rPr>
        <w:t xml:space="preserve">Coworking </w:t>
      </w:r>
      <w:r w:rsidR="003C7D7B" w:rsidRPr="003F71CF">
        <w:rPr>
          <w:b/>
          <w:bCs/>
          <w:lang w:val="sl-SI"/>
        </w:rPr>
        <w:t>(</w:t>
      </w:r>
      <w:r w:rsidR="009412BF">
        <w:rPr>
          <w:b/>
          <w:bCs/>
          <w:lang w:val="sl-SI"/>
        </w:rPr>
        <w:t>3 in the region Kovačnica (Kranj)</w:t>
      </w:r>
      <w:r w:rsidR="009412BF" w:rsidRPr="009412BF">
        <w:rPr>
          <w:lang w:val="sl-SI"/>
        </w:rPr>
        <w:t xml:space="preserve"> </w:t>
      </w:r>
      <w:r w:rsidR="009412BF" w:rsidRPr="003F71CF">
        <w:rPr>
          <w:lang w:val="sl-SI"/>
        </w:rPr>
        <w:t>(</w:t>
      </w:r>
      <w:hyperlink r:id="rId19" w:history="1">
        <w:r w:rsidR="009412BF" w:rsidRPr="003F71CF">
          <w:rPr>
            <w:rStyle w:val="Hyperlink"/>
            <w:rFonts w:eastAsiaTheme="majorEastAsia"/>
          </w:rPr>
          <w:t>http://kovacnica.si/</w:t>
        </w:r>
      </w:hyperlink>
      <w:r w:rsidR="009412BF">
        <w:rPr>
          <w:lang w:val="sl-SI"/>
        </w:rPr>
        <w:t>)</w:t>
      </w:r>
      <w:r w:rsidR="009412BF">
        <w:rPr>
          <w:b/>
          <w:bCs/>
          <w:lang w:val="sl-SI"/>
        </w:rPr>
        <w:t>, Lokomotiva (Škofja Loka), Coworking Jesenice)</w:t>
      </w:r>
      <w:r w:rsidR="003C7D7B" w:rsidRPr="003F71CF">
        <w:rPr>
          <w:b/>
          <w:bCs/>
          <w:lang w:val="sl-SI"/>
        </w:rPr>
        <w:t>)</w:t>
      </w:r>
      <w:r w:rsidR="00A743C5">
        <w:rPr>
          <w:b/>
          <w:bCs/>
          <w:lang w:val="sl-SI"/>
        </w:rPr>
        <w:t xml:space="preserve"> </w:t>
      </w:r>
      <w:r w:rsidR="00A743C5" w:rsidRPr="00513C59">
        <w:rPr>
          <w:bCs/>
          <w:lang w:val="sl-SI"/>
        </w:rPr>
        <w:t>(giving the start up support info, workshops and working places (favourable price) to micro SME-s and start ups (mainly from the field of free lancers, specific services  and in some cases creative individuals)</w:t>
      </w:r>
    </w:p>
    <w:p w:rsidR="00201694" w:rsidRPr="00A743C5" w:rsidRDefault="00DB14FD" w:rsidP="00A743C5">
      <w:pPr>
        <w:pStyle w:val="ListParagraph"/>
        <w:numPr>
          <w:ilvl w:val="0"/>
          <w:numId w:val="15"/>
        </w:numPr>
        <w:rPr>
          <w:bCs/>
          <w:lang w:val="sl-SI"/>
        </w:rPr>
      </w:pPr>
      <w:r w:rsidRPr="003F71CF">
        <w:rPr>
          <w:b/>
          <w:bCs/>
          <w:lang w:val="sl-SI"/>
        </w:rPr>
        <w:t xml:space="preserve">MIC </w:t>
      </w:r>
      <w:r w:rsidR="003F71CF" w:rsidRPr="003F71CF">
        <w:rPr>
          <w:b/>
          <w:bCs/>
          <w:lang w:val="sl-SI"/>
        </w:rPr>
        <w:t>–</w:t>
      </w:r>
      <w:r w:rsidRPr="003F71CF">
        <w:rPr>
          <w:b/>
          <w:bCs/>
          <w:lang w:val="sl-SI"/>
        </w:rPr>
        <w:t xml:space="preserve"> </w:t>
      </w:r>
      <w:r w:rsidR="003F71CF" w:rsidRPr="003F71CF">
        <w:rPr>
          <w:b/>
          <w:bCs/>
          <w:lang w:val="sl-SI"/>
        </w:rPr>
        <w:t>Medpodjetniški izobraževalni center</w:t>
      </w:r>
      <w:r w:rsidR="00A743C5">
        <w:rPr>
          <w:b/>
          <w:bCs/>
          <w:lang w:val="sl-SI"/>
        </w:rPr>
        <w:t xml:space="preserve"> at secondary and higher schools in the region ( Technical school centre Kranj, Biotehnical centre Naklo, Higher school for catering Bled, School centre Škofja Loka) (interentrepreneurial centers)</w:t>
      </w:r>
      <w:r w:rsidR="003F71CF" w:rsidRPr="003F71CF">
        <w:rPr>
          <w:b/>
          <w:bCs/>
          <w:lang w:val="sl-SI"/>
        </w:rPr>
        <w:t xml:space="preserve"> (</w:t>
      </w:r>
      <w:r w:rsidR="009412BF">
        <w:rPr>
          <w:b/>
          <w:bCs/>
          <w:lang w:val="sl-SI"/>
        </w:rPr>
        <w:t xml:space="preserve">working as link between the schools and economy </w:t>
      </w:r>
      <w:r w:rsidR="009412BF" w:rsidRPr="009412BF">
        <w:rPr>
          <w:bCs/>
          <w:lang w:val="sl-SI"/>
        </w:rPr>
        <w:t>(mainly supporting the cooperation between the</w:t>
      </w:r>
      <w:r w:rsidR="009412BF">
        <w:rPr>
          <w:bCs/>
          <w:lang w:val="sl-SI"/>
        </w:rPr>
        <w:t xml:space="preserve"> pupils, students,teachers and companies (also in working together or providing certain services/support to SME-s and vice versa</w:t>
      </w:r>
      <w:r w:rsidR="009412BF" w:rsidRPr="009412BF">
        <w:rPr>
          <w:bCs/>
          <w:lang w:val="sl-SI"/>
        </w:rPr>
        <w:t xml:space="preserve"> </w:t>
      </w:r>
      <w:r w:rsidR="003F71CF" w:rsidRPr="009412BF">
        <w:rPr>
          <w:bCs/>
          <w:lang w:val="sl-SI"/>
        </w:rPr>
        <w:t>)</w:t>
      </w:r>
    </w:p>
    <w:p w:rsidR="004A6A41" w:rsidRDefault="004A6A41" w:rsidP="004A6A41">
      <w:pPr>
        <w:ind w:left="360"/>
        <w:rPr>
          <w:b/>
          <w:lang w:val="sl-SI"/>
        </w:rPr>
      </w:pPr>
    </w:p>
    <w:p w:rsidR="004E5D6B" w:rsidRDefault="00201694" w:rsidP="004A6A41">
      <w:pPr>
        <w:ind w:left="360"/>
        <w:rPr>
          <w:lang w:val="sl-SI"/>
        </w:rPr>
      </w:pPr>
      <w:r w:rsidRPr="004A6A41">
        <w:rPr>
          <w:b/>
          <w:lang w:val="sl-SI"/>
        </w:rPr>
        <w:lastRenderedPageBreak/>
        <w:t>Centres connecting the craftsmen and creativity</w:t>
      </w:r>
      <w:r w:rsidRPr="004A6A41">
        <w:rPr>
          <w:lang w:val="sl-SI"/>
        </w:rPr>
        <w:t xml:space="preserve"> (DUO center in Škofja Loka, Virtual centre in Bohinj (connected to the Brand Bohinjsko)</w:t>
      </w:r>
      <w:r w:rsidR="003F71CF" w:rsidRPr="004A6A41">
        <w:rPr>
          <w:lang w:val="sl-SI"/>
        </w:rPr>
        <w:t xml:space="preserve"> </w:t>
      </w:r>
    </w:p>
    <w:p w:rsidR="003F71CF" w:rsidRPr="004A6A41" w:rsidRDefault="004E5D6B" w:rsidP="004A6A41">
      <w:pPr>
        <w:ind w:left="360"/>
        <w:rPr>
          <w:lang w:val="sl-SI"/>
        </w:rPr>
      </w:pPr>
      <w:r>
        <w:rPr>
          <w:b/>
          <w:lang w:val="sl-SI"/>
        </w:rPr>
        <w:t>Layer house</w:t>
      </w:r>
      <w:r w:rsidR="002876DA">
        <w:rPr>
          <w:b/>
          <w:lang w:val="sl-SI"/>
        </w:rPr>
        <w:t xml:space="preserve">, Kranj with cooperation between creatives including art projects; </w:t>
      </w:r>
      <w:r w:rsidR="003F71CF" w:rsidRPr="004A6A41">
        <w:rPr>
          <w:lang w:val="sl-SI"/>
        </w:rPr>
        <w:t xml:space="preserve"> </w:t>
      </w:r>
      <w:hyperlink r:id="rId20" w:history="1">
        <w:r w:rsidR="002876DA">
          <w:rPr>
            <w:rStyle w:val="Hyperlink"/>
            <w:rFonts w:eastAsiaTheme="majorEastAsia"/>
          </w:rPr>
          <w:t>http://www.layer.si/en/layer-house/layer-house</w:t>
        </w:r>
      </w:hyperlink>
    </w:p>
    <w:p w:rsidR="009A618E" w:rsidRPr="009A618E" w:rsidRDefault="009A618E" w:rsidP="009A618E">
      <w:pPr>
        <w:rPr>
          <w:lang w:val="sl-SI"/>
        </w:rPr>
      </w:pPr>
    </w:p>
    <w:p w:rsidR="003C7D7B" w:rsidRDefault="00EF694D" w:rsidP="00EF694D">
      <w:pPr>
        <w:pStyle w:val="Heading1"/>
        <w:rPr>
          <w:lang w:val="sl-SI"/>
        </w:rPr>
      </w:pPr>
      <w:bookmarkStart w:id="19" w:name="_Toc14429855"/>
      <w:r>
        <w:rPr>
          <w:lang w:val="sl-SI"/>
        </w:rPr>
        <w:t>A</w:t>
      </w:r>
      <w:r w:rsidR="003C7D7B">
        <w:rPr>
          <w:lang w:val="sl-SI"/>
        </w:rPr>
        <w:t>ction plan</w:t>
      </w:r>
      <w:bookmarkEnd w:id="19"/>
    </w:p>
    <w:p w:rsidR="00F22531" w:rsidRDefault="00A00887" w:rsidP="00F22531">
      <w:pPr>
        <w:pStyle w:val="Heading2"/>
        <w:rPr>
          <w:lang w:val="sl-SI"/>
        </w:rPr>
      </w:pPr>
      <w:bookmarkStart w:id="20" w:name="_Toc14429856"/>
      <w:r>
        <w:rPr>
          <w:lang w:val="sl-SI"/>
        </w:rPr>
        <w:t xml:space="preserve">The UrbanM Project </w:t>
      </w:r>
      <w:r w:rsidR="003C7D7B">
        <w:rPr>
          <w:lang w:val="sl-SI"/>
        </w:rPr>
        <w:t>Goals</w:t>
      </w:r>
      <w:bookmarkEnd w:id="20"/>
    </w:p>
    <w:p w:rsidR="00507FA8" w:rsidRDefault="00507FA8" w:rsidP="00507FA8">
      <w:pPr>
        <w:rPr>
          <w:lang w:val="sl-SI"/>
        </w:rPr>
      </w:pPr>
      <w:r w:rsidRPr="00507FA8">
        <w:rPr>
          <w:lang w:val="sl-SI"/>
        </w:rPr>
        <w:t xml:space="preserve">The Action Plan aims to impact:  </w:t>
      </w:r>
      <w:r w:rsidRPr="00507FA8">
        <w:rPr>
          <w:lang w:val="sl-SI"/>
        </w:rPr>
        <w:tab/>
      </w:r>
    </w:p>
    <w:p w:rsidR="00507FA8" w:rsidRPr="00C74C3E" w:rsidRDefault="00501DA6" w:rsidP="00507FA8">
      <w:pPr>
        <w:rPr>
          <w:lang w:val="sl-SI"/>
        </w:rPr>
      </w:pPr>
      <w:r w:rsidRPr="00C74C3E">
        <w:rPr>
          <w:lang w:val="sl-SI"/>
        </w:rPr>
        <w:t>x</w:t>
      </w:r>
      <w:r w:rsidR="00507FA8" w:rsidRPr="00C74C3E">
        <w:rPr>
          <w:lang w:val="sl-SI"/>
        </w:rPr>
        <w:tab/>
      </w:r>
      <w:r w:rsidR="00507FA8" w:rsidRPr="00292D2D">
        <w:rPr>
          <w:b/>
          <w:lang w:val="sl-SI"/>
        </w:rPr>
        <w:t>Investment for Growth and Jobs programme</w:t>
      </w:r>
      <w:r w:rsidR="00507FA8" w:rsidRPr="00C74C3E">
        <w:rPr>
          <w:lang w:val="sl-SI"/>
        </w:rPr>
        <w:t>;</w:t>
      </w:r>
      <w:r w:rsidR="00C74C3E">
        <w:rPr>
          <w:lang w:val="sl-SI"/>
        </w:rPr>
        <w:t xml:space="preserve"> (difficult to influence since </w:t>
      </w:r>
      <w:r w:rsidR="00292D2D">
        <w:rPr>
          <w:lang w:val="sl-SI"/>
        </w:rPr>
        <w:t xml:space="preserve">most of </w:t>
      </w:r>
      <w:r w:rsidR="00C74C3E">
        <w:rPr>
          <w:lang w:val="sl-SI"/>
        </w:rPr>
        <w:t>available resources were contracted</w:t>
      </w:r>
      <w:r w:rsidR="00292D2D">
        <w:rPr>
          <w:lang w:val="sl-SI"/>
        </w:rPr>
        <w:t xml:space="preserve"> </w:t>
      </w:r>
      <w:r w:rsidR="00C74C3E">
        <w:rPr>
          <w:lang w:val="sl-SI"/>
        </w:rPr>
        <w:t xml:space="preserve"> and OP 2014-2020 by information give, </w:t>
      </w:r>
      <w:r w:rsidR="00B26DFF">
        <w:rPr>
          <w:lang w:val="sl-SI"/>
        </w:rPr>
        <w:t>is fixed until</w:t>
      </w:r>
      <w:r w:rsidR="00C74C3E">
        <w:rPr>
          <w:lang w:val="sl-SI"/>
        </w:rPr>
        <w:t xml:space="preserve"> the end of programing period).</w:t>
      </w:r>
    </w:p>
    <w:p w:rsidR="00507FA8" w:rsidRDefault="00C57452" w:rsidP="00507FA8">
      <w:pPr>
        <w:rPr>
          <w:lang w:val="sl-SI"/>
        </w:rPr>
      </w:pPr>
      <w:r w:rsidRPr="00C74C3E">
        <w:rPr>
          <w:lang w:val="sl-SI"/>
        </w:rPr>
        <w:t>x</w:t>
      </w:r>
      <w:r w:rsidR="00507FA8" w:rsidRPr="00C74C3E">
        <w:rPr>
          <w:lang w:val="sl-SI"/>
        </w:rPr>
        <w:tab/>
      </w:r>
      <w:r w:rsidR="00507FA8" w:rsidRPr="00292D2D">
        <w:rPr>
          <w:b/>
          <w:lang w:val="sl-SI"/>
        </w:rPr>
        <w:t>Other regiona</w:t>
      </w:r>
      <w:r w:rsidRPr="00292D2D">
        <w:rPr>
          <w:b/>
          <w:lang w:val="sl-SI"/>
        </w:rPr>
        <w:t>l development policy instrument</w:t>
      </w:r>
      <w:r w:rsidRPr="00C74C3E">
        <w:rPr>
          <w:lang w:val="sl-SI"/>
        </w:rPr>
        <w:t xml:space="preserve"> (e.g. CLLD)</w:t>
      </w:r>
    </w:p>
    <w:p w:rsidR="00A00887" w:rsidRPr="00A00887" w:rsidRDefault="00A00887" w:rsidP="00A00887">
      <w:pPr>
        <w:rPr>
          <w:lang w:val="sl-SI"/>
        </w:rPr>
      </w:pPr>
      <w:r w:rsidRPr="00A00887">
        <w:rPr>
          <w:lang w:val="sl-SI"/>
        </w:rPr>
        <w:t xml:space="preserve">BSC Kranj </w:t>
      </w:r>
      <w:r>
        <w:rPr>
          <w:lang w:val="sl-SI"/>
        </w:rPr>
        <w:t xml:space="preserve">as project partner </w:t>
      </w:r>
      <w:r w:rsidRPr="00A00887">
        <w:rPr>
          <w:lang w:val="sl-SI"/>
        </w:rPr>
        <w:t xml:space="preserve">intends to improve the policy instrument through projects across </w:t>
      </w:r>
      <w:r w:rsidR="00C74C3E">
        <w:rPr>
          <w:lang w:val="sl-SI"/>
        </w:rPr>
        <w:t xml:space="preserve">at least one of the </w:t>
      </w:r>
      <w:r w:rsidRPr="00A00887">
        <w:rPr>
          <w:lang w:val="sl-SI"/>
        </w:rPr>
        <w:t xml:space="preserve"> themes within Urban Manufacturing.</w:t>
      </w:r>
    </w:p>
    <w:p w:rsidR="00A00887" w:rsidRPr="00A00887" w:rsidRDefault="00A00887" w:rsidP="00A00887">
      <w:pPr>
        <w:pStyle w:val="ListParagraph"/>
        <w:numPr>
          <w:ilvl w:val="0"/>
          <w:numId w:val="15"/>
        </w:numPr>
        <w:rPr>
          <w:lang w:val="sl-SI"/>
        </w:rPr>
      </w:pPr>
      <w:r w:rsidRPr="00A00887">
        <w:rPr>
          <w:lang w:val="sl-SI"/>
        </w:rPr>
        <w:t>Collaborative Innovation, How the Arts can intersect with Science, Technology Engineering and Maths</w:t>
      </w:r>
      <w:r>
        <w:rPr>
          <w:lang w:val="sl-SI"/>
        </w:rPr>
        <w:t>;</w:t>
      </w:r>
    </w:p>
    <w:p w:rsidR="00A00887" w:rsidRPr="00A00887" w:rsidRDefault="00A00887" w:rsidP="00A00887">
      <w:pPr>
        <w:pStyle w:val="ListParagraph"/>
        <w:numPr>
          <w:ilvl w:val="0"/>
          <w:numId w:val="15"/>
        </w:numPr>
        <w:rPr>
          <w:lang w:val="sl-SI"/>
        </w:rPr>
      </w:pPr>
      <w:r w:rsidRPr="00A00887">
        <w:rPr>
          <w:lang w:val="sl-SI"/>
        </w:rPr>
        <w:t>Collaborative Innovation, Maker communities</w:t>
      </w:r>
      <w:r>
        <w:rPr>
          <w:lang w:val="sl-SI"/>
        </w:rPr>
        <w:t>;</w:t>
      </w:r>
    </w:p>
    <w:p w:rsidR="00A00887" w:rsidRPr="00A00887" w:rsidRDefault="00A00887" w:rsidP="00A00887">
      <w:pPr>
        <w:pStyle w:val="ListParagraph"/>
        <w:numPr>
          <w:ilvl w:val="0"/>
          <w:numId w:val="15"/>
        </w:numPr>
        <w:rPr>
          <w:lang w:val="sl-SI"/>
        </w:rPr>
      </w:pPr>
      <w:r w:rsidRPr="00A00887">
        <w:rPr>
          <w:lang w:val="sl-SI"/>
        </w:rPr>
        <w:t>Collaborative Innovation, Ecosystem (including location of facil</w:t>
      </w:r>
      <w:r w:rsidR="004D254D">
        <w:rPr>
          <w:lang w:val="sl-SI"/>
        </w:rPr>
        <w:t>i</w:t>
      </w:r>
      <w:r w:rsidRPr="00A00887">
        <w:rPr>
          <w:lang w:val="sl-SI"/>
        </w:rPr>
        <w:t>ties</w:t>
      </w:r>
      <w:r w:rsidR="004D254D">
        <w:rPr>
          <w:lang w:val="sl-SI"/>
        </w:rPr>
        <w:t xml:space="preserve"> and diversity of users/goal groups</w:t>
      </w:r>
      <w:r w:rsidRPr="00A00887">
        <w:rPr>
          <w:lang w:val="sl-SI"/>
        </w:rPr>
        <w:t>)</w:t>
      </w:r>
      <w:r>
        <w:rPr>
          <w:lang w:val="sl-SI"/>
        </w:rPr>
        <w:t>;</w:t>
      </w:r>
    </w:p>
    <w:p w:rsidR="00A00887" w:rsidRPr="00A00887" w:rsidRDefault="00A00887" w:rsidP="00A00887">
      <w:pPr>
        <w:pStyle w:val="ListParagraph"/>
        <w:numPr>
          <w:ilvl w:val="0"/>
          <w:numId w:val="15"/>
        </w:numPr>
        <w:rPr>
          <w:lang w:val="sl-SI"/>
        </w:rPr>
      </w:pPr>
      <w:r w:rsidRPr="00A00887">
        <w:rPr>
          <w:lang w:val="sl-SI"/>
        </w:rPr>
        <w:t>Commercialisation of Collaborative Innovation, Enterprise (including startups and entrepreneurship)</w:t>
      </w:r>
      <w:r>
        <w:rPr>
          <w:lang w:val="sl-SI"/>
        </w:rPr>
        <w:t>.</w:t>
      </w:r>
    </w:p>
    <w:p w:rsidR="00A00887" w:rsidRPr="00A00887" w:rsidRDefault="00A00887" w:rsidP="00A00887">
      <w:pPr>
        <w:rPr>
          <w:lang w:val="sl-SI"/>
        </w:rPr>
      </w:pPr>
      <w:r w:rsidRPr="00A00887">
        <w:rPr>
          <w:lang w:val="sl-SI"/>
        </w:rPr>
        <w:t xml:space="preserve">The particular focus of the projects </w:t>
      </w:r>
      <w:r>
        <w:rPr>
          <w:lang w:val="sl-SI"/>
        </w:rPr>
        <w:t>is the</w:t>
      </w:r>
      <w:r w:rsidRPr="00A00887">
        <w:rPr>
          <w:lang w:val="sl-SI"/>
        </w:rPr>
        <w:t xml:space="preserve"> improv</w:t>
      </w:r>
      <w:r>
        <w:rPr>
          <w:lang w:val="sl-SI"/>
        </w:rPr>
        <w:t xml:space="preserve">ement in </w:t>
      </w:r>
      <w:r w:rsidRPr="00A00887">
        <w:rPr>
          <w:lang w:val="sl-SI"/>
        </w:rPr>
        <w:t>the cooperation between cultural/creative indu</w:t>
      </w:r>
      <w:r w:rsidR="004D254D">
        <w:rPr>
          <w:lang w:val="sl-SI"/>
        </w:rPr>
        <w:t>s</w:t>
      </w:r>
      <w:r w:rsidRPr="00A00887">
        <w:rPr>
          <w:lang w:val="sl-SI"/>
        </w:rPr>
        <w:t>tries</w:t>
      </w:r>
      <w:r w:rsidR="004D254D">
        <w:rPr>
          <w:lang w:val="sl-SI"/>
        </w:rPr>
        <w:t xml:space="preserve"> and innovative spirit for entrepreneurship/possible supporting also cooperation </w:t>
      </w:r>
      <w:r w:rsidRPr="00A00887">
        <w:rPr>
          <w:lang w:val="sl-SI"/>
        </w:rPr>
        <w:t xml:space="preserve"> </w:t>
      </w:r>
      <w:r w:rsidR="004D254D">
        <w:rPr>
          <w:lang w:val="sl-SI"/>
        </w:rPr>
        <w:t>with</w:t>
      </w:r>
      <w:r w:rsidR="004D254D" w:rsidRPr="00A00887">
        <w:rPr>
          <w:lang w:val="sl-SI"/>
        </w:rPr>
        <w:t xml:space="preserve"> </w:t>
      </w:r>
      <w:r w:rsidRPr="00A00887">
        <w:rPr>
          <w:lang w:val="sl-SI"/>
        </w:rPr>
        <w:t>science. Support measures will tackle the specific needs</w:t>
      </w:r>
      <w:r>
        <w:rPr>
          <w:lang w:val="sl-SI"/>
        </w:rPr>
        <w:t xml:space="preserve"> </w:t>
      </w:r>
      <w:r w:rsidRPr="00A00887">
        <w:rPr>
          <w:lang w:val="sl-SI"/>
        </w:rPr>
        <w:t>of both areas and, relatedly, the surrounding environment where there is currently very little infrastructure to underpin territorial development and collaboration between</w:t>
      </w:r>
      <w:r>
        <w:rPr>
          <w:lang w:val="sl-SI"/>
        </w:rPr>
        <w:t xml:space="preserve"> </w:t>
      </w:r>
      <w:r w:rsidRPr="00A00887">
        <w:rPr>
          <w:lang w:val="sl-SI"/>
        </w:rPr>
        <w:t xml:space="preserve">sectors. </w:t>
      </w:r>
      <w:r w:rsidRPr="00C57452">
        <w:rPr>
          <w:lang w:val="sl-SI"/>
        </w:rPr>
        <w:t xml:space="preserve">Therefore, new innovation infrastructure, like </w:t>
      </w:r>
      <w:r w:rsidR="00C57452" w:rsidRPr="00C57452">
        <w:rPr>
          <w:lang w:val="sl-SI"/>
        </w:rPr>
        <w:t>Maker spaces</w:t>
      </w:r>
      <w:r w:rsidRPr="00C57452">
        <w:rPr>
          <w:lang w:val="sl-SI"/>
        </w:rPr>
        <w:t>, needs to be developed.</w:t>
      </w:r>
    </w:p>
    <w:p w:rsidR="00A00887" w:rsidRPr="00507FA8" w:rsidRDefault="00A00887" w:rsidP="00A00887">
      <w:pPr>
        <w:rPr>
          <w:lang w:val="sl-SI"/>
        </w:rPr>
      </w:pPr>
      <w:r w:rsidRPr="00A00887">
        <w:rPr>
          <w:lang w:val="sl-SI"/>
        </w:rPr>
        <w:t>BSC Kranj and local stakeholders design the projects based on learning from exchange of experience with partner cities/regions. This will create engagement and</w:t>
      </w:r>
      <w:r>
        <w:rPr>
          <w:lang w:val="sl-SI"/>
        </w:rPr>
        <w:t xml:space="preserve"> </w:t>
      </w:r>
      <w:r w:rsidRPr="00A00887">
        <w:rPr>
          <w:lang w:val="sl-SI"/>
        </w:rPr>
        <w:t xml:space="preserve">improve the situation for cultural/creative industries and </w:t>
      </w:r>
      <w:r w:rsidR="004D254D">
        <w:rPr>
          <w:lang w:val="sl-SI"/>
        </w:rPr>
        <w:t>innovative spirit for entrepreneurship/</w:t>
      </w:r>
      <w:r w:rsidRPr="00A00887">
        <w:rPr>
          <w:lang w:val="sl-SI"/>
        </w:rPr>
        <w:t>science, with and emphasis on econmic impact the specific fields of smart specialisation. The expectation is</w:t>
      </w:r>
      <w:r>
        <w:rPr>
          <w:lang w:val="sl-SI"/>
        </w:rPr>
        <w:t xml:space="preserve"> </w:t>
      </w:r>
      <w:r w:rsidRPr="00A00887">
        <w:rPr>
          <w:lang w:val="sl-SI"/>
        </w:rPr>
        <w:t xml:space="preserve">that by sharing the outcomes of the project, transfer of knowledge between </w:t>
      </w:r>
      <w:r w:rsidR="004D254D">
        <w:rPr>
          <w:lang w:val="sl-SI"/>
        </w:rPr>
        <w:t xml:space="preserve">creative industry, </w:t>
      </w:r>
      <w:r w:rsidRPr="00A00887">
        <w:rPr>
          <w:lang w:val="sl-SI"/>
        </w:rPr>
        <w:t>the R&amp;D bas</w:t>
      </w:r>
      <w:r w:rsidR="004D254D">
        <w:rPr>
          <w:lang w:val="sl-SI"/>
        </w:rPr>
        <w:t>e,</w:t>
      </w:r>
      <w:r w:rsidRPr="00A00887">
        <w:rPr>
          <w:lang w:val="sl-SI"/>
        </w:rPr>
        <w:t xml:space="preserve"> companies</w:t>
      </w:r>
      <w:r w:rsidR="004D254D">
        <w:rPr>
          <w:lang w:val="sl-SI"/>
        </w:rPr>
        <w:t xml:space="preserve"> and individuals</w:t>
      </w:r>
      <w:r w:rsidRPr="00A00887">
        <w:rPr>
          <w:lang w:val="sl-SI"/>
        </w:rPr>
        <w:t xml:space="preserve"> will be enahanced; </w:t>
      </w:r>
      <w:r w:rsidR="004D254D">
        <w:rPr>
          <w:lang w:val="sl-SI"/>
        </w:rPr>
        <w:t xml:space="preserve">facilities and human expertise, </w:t>
      </w:r>
      <w:r w:rsidRPr="00A00887">
        <w:rPr>
          <w:lang w:val="sl-SI"/>
        </w:rPr>
        <w:t>research and innovation infrastructure</w:t>
      </w:r>
      <w:r>
        <w:rPr>
          <w:lang w:val="sl-SI"/>
        </w:rPr>
        <w:t xml:space="preserve"> </w:t>
      </w:r>
      <w:r w:rsidRPr="00A00887">
        <w:rPr>
          <w:lang w:val="sl-SI"/>
        </w:rPr>
        <w:t>will be better used; and innovation and competitiveness will be improved.</w:t>
      </w:r>
    </w:p>
    <w:p w:rsidR="00507FA8" w:rsidRDefault="00507FA8" w:rsidP="00F22531">
      <w:pPr>
        <w:pStyle w:val="Heading2"/>
        <w:rPr>
          <w:lang w:val="sl-SI"/>
        </w:rPr>
      </w:pPr>
      <w:bookmarkStart w:id="21" w:name="_Toc14429857"/>
      <w:r>
        <w:rPr>
          <w:lang w:val="sl-SI"/>
        </w:rPr>
        <w:lastRenderedPageBreak/>
        <w:t>Background</w:t>
      </w:r>
      <w:bookmarkEnd w:id="21"/>
    </w:p>
    <w:p w:rsidR="0061340A" w:rsidRDefault="0061340A" w:rsidP="00B406B1">
      <w:pPr>
        <w:pStyle w:val="Heading2"/>
        <w:rPr>
          <w:lang w:val="sl-SI"/>
        </w:rPr>
      </w:pPr>
      <w:bookmarkStart w:id="22" w:name="_Toc14429858"/>
      <w:r>
        <w:rPr>
          <w:lang w:val="sl-SI"/>
        </w:rPr>
        <w:t>The state of policy measures in the Gorenjska region</w:t>
      </w:r>
      <w:bookmarkEnd w:id="22"/>
    </w:p>
    <w:p w:rsidR="0061340A" w:rsidRPr="0061340A" w:rsidRDefault="0061340A" w:rsidP="0061340A">
      <w:pPr>
        <w:rPr>
          <w:lang w:val="sl-SI"/>
        </w:rPr>
      </w:pPr>
      <w:r w:rsidRPr="0061340A">
        <w:rPr>
          <w:lang w:val="sl-SI"/>
        </w:rPr>
        <w:t>To date, in Kranj and its wider policy region, only the first steps have been made towards establishing collaborative maker spaces. A growing need is in evidence for</w:t>
      </w:r>
      <w:r>
        <w:rPr>
          <w:lang w:val="sl-SI"/>
        </w:rPr>
        <w:t xml:space="preserve"> </w:t>
      </w:r>
      <w:r w:rsidRPr="0061340A">
        <w:rPr>
          <w:lang w:val="sl-SI"/>
        </w:rPr>
        <w:t>both public stakeholders, including local communities and secondary/higher schools with entrepreneurial centres, and SMEs, to better understand the benefits of</w:t>
      </w:r>
      <w:r>
        <w:rPr>
          <w:lang w:val="sl-SI"/>
        </w:rPr>
        <w:t xml:space="preserve"> </w:t>
      </w:r>
      <w:r w:rsidRPr="0061340A">
        <w:rPr>
          <w:lang w:val="sl-SI"/>
        </w:rPr>
        <w:t>urban manufacturing. The policy region has identified connecting types of 'making' with the expertise of the creative industries and coworking initiatives, as a priority</w:t>
      </w:r>
      <w:r>
        <w:rPr>
          <w:lang w:val="sl-SI"/>
        </w:rPr>
        <w:t xml:space="preserve"> </w:t>
      </w:r>
      <w:r w:rsidRPr="0061340A">
        <w:rPr>
          <w:lang w:val="sl-SI"/>
        </w:rPr>
        <w:t>step that need to be taken. In addition, a further priority is to find ways of assisting more 'formal' or 'traditional' industries in uncovering innovations, especially where</w:t>
      </w:r>
      <w:r>
        <w:rPr>
          <w:lang w:val="sl-SI"/>
        </w:rPr>
        <w:t xml:space="preserve"> </w:t>
      </w:r>
      <w:r w:rsidR="00C57452">
        <w:rPr>
          <w:lang w:val="sl-SI"/>
        </w:rPr>
        <w:t xml:space="preserve">individuals/ inhabitants, potential start ups, </w:t>
      </w:r>
      <w:r w:rsidRPr="0061340A">
        <w:rPr>
          <w:lang w:val="sl-SI"/>
        </w:rPr>
        <w:t>startups</w:t>
      </w:r>
      <w:r>
        <w:rPr>
          <w:lang w:val="sl-SI"/>
        </w:rPr>
        <w:t xml:space="preserve"> </w:t>
      </w:r>
      <w:r w:rsidRPr="0061340A">
        <w:rPr>
          <w:lang w:val="sl-SI"/>
        </w:rPr>
        <w:t>and and SMEs are looking for efficient and current support in urban manufacuting methodologies. Broadly, this work will take the form of developing strategic</w:t>
      </w:r>
      <w:r>
        <w:rPr>
          <w:lang w:val="sl-SI"/>
        </w:rPr>
        <w:t xml:space="preserve"> </w:t>
      </w:r>
      <w:r w:rsidRPr="0061340A">
        <w:rPr>
          <w:lang w:val="sl-SI"/>
        </w:rPr>
        <w:t>approaches and promoting methods for exchanging knowhow.</w:t>
      </w:r>
    </w:p>
    <w:p w:rsidR="0061340A" w:rsidRPr="0061340A" w:rsidRDefault="0061340A" w:rsidP="0061340A">
      <w:pPr>
        <w:rPr>
          <w:lang w:val="sl-SI"/>
        </w:rPr>
      </w:pPr>
      <w:r w:rsidRPr="0061340A">
        <w:rPr>
          <w:lang w:val="sl-SI"/>
        </w:rPr>
        <w:t>It should be noted that, currently, there is support available for, and ongoing measures of cooperation between, R&amp;D organisations and private companies. These</w:t>
      </w:r>
      <w:r>
        <w:rPr>
          <w:lang w:val="sl-SI"/>
        </w:rPr>
        <w:t xml:space="preserve"> </w:t>
      </w:r>
      <w:r w:rsidRPr="0061340A">
        <w:rPr>
          <w:lang w:val="sl-SI"/>
        </w:rPr>
        <w:t>aspects are partly embedded in existing policy schemes. However, work needs to be completed to identify the specific obstables that hinder effective collaboration, to</w:t>
      </w:r>
      <w:r w:rsidR="00371B97">
        <w:rPr>
          <w:lang w:val="sl-SI"/>
        </w:rPr>
        <w:t xml:space="preserve"> </w:t>
      </w:r>
      <w:r w:rsidRPr="0061340A">
        <w:rPr>
          <w:lang w:val="sl-SI"/>
        </w:rPr>
        <w:t>remove blockages and amplify current acitivty. As such, coordinated action is required to increase awareness for the need to bring about systemic change in</w:t>
      </w:r>
      <w:r>
        <w:rPr>
          <w:lang w:val="sl-SI"/>
        </w:rPr>
        <w:t xml:space="preserve"> </w:t>
      </w:r>
      <w:r w:rsidRPr="0061340A">
        <w:rPr>
          <w:lang w:val="sl-SI"/>
        </w:rPr>
        <w:t>supporting policies.</w:t>
      </w:r>
    </w:p>
    <w:p w:rsidR="0061340A" w:rsidRPr="0061340A" w:rsidRDefault="0061340A" w:rsidP="0061340A">
      <w:pPr>
        <w:rPr>
          <w:lang w:val="sl-SI"/>
        </w:rPr>
      </w:pPr>
      <w:r w:rsidRPr="0061340A">
        <w:rPr>
          <w:lang w:val="sl-SI"/>
        </w:rPr>
        <w:t xml:space="preserve">In terms of physical infrastructure, the </w:t>
      </w:r>
      <w:r w:rsidR="00C57452">
        <w:rPr>
          <w:lang w:val="sl-SI"/>
        </w:rPr>
        <w:t>statistical</w:t>
      </w:r>
      <w:r w:rsidRPr="0061340A">
        <w:rPr>
          <w:lang w:val="sl-SI"/>
        </w:rPr>
        <w:t xml:space="preserve"> region has </w:t>
      </w:r>
      <w:r w:rsidR="00C57452">
        <w:rPr>
          <w:lang w:val="sl-SI"/>
        </w:rPr>
        <w:t xml:space="preserve">four interentrepreneurial centres (MIC), </w:t>
      </w:r>
      <w:r w:rsidRPr="0061340A">
        <w:rPr>
          <w:lang w:val="sl-SI"/>
        </w:rPr>
        <w:t xml:space="preserve">three coworking centres, </w:t>
      </w:r>
      <w:r w:rsidR="00371B97">
        <w:rPr>
          <w:lang w:val="sl-SI"/>
        </w:rPr>
        <w:t xml:space="preserve">Open lab, </w:t>
      </w:r>
      <w:r w:rsidRPr="0061340A">
        <w:rPr>
          <w:lang w:val="sl-SI"/>
        </w:rPr>
        <w:t>which require strong policy support in order for t</w:t>
      </w:r>
      <w:r w:rsidR="00371B97">
        <w:rPr>
          <w:lang w:val="sl-SI"/>
        </w:rPr>
        <w:t>heir facilities to be upgraded,</w:t>
      </w:r>
      <w:r w:rsidRPr="0061340A">
        <w:rPr>
          <w:lang w:val="sl-SI"/>
        </w:rPr>
        <w:t>against</w:t>
      </w:r>
      <w:r>
        <w:rPr>
          <w:lang w:val="sl-SI"/>
        </w:rPr>
        <w:t xml:space="preserve"> </w:t>
      </w:r>
      <w:r w:rsidRPr="0061340A">
        <w:rPr>
          <w:lang w:val="sl-SI"/>
        </w:rPr>
        <w:t>a background of previously limited policy interventions.</w:t>
      </w:r>
    </w:p>
    <w:p w:rsidR="00A00887" w:rsidRDefault="00A00887" w:rsidP="00B406B1">
      <w:pPr>
        <w:pStyle w:val="Heading2"/>
        <w:rPr>
          <w:lang w:val="sl-SI"/>
        </w:rPr>
      </w:pPr>
      <w:bookmarkStart w:id="23" w:name="_Toc14429859"/>
      <w:r>
        <w:rPr>
          <w:lang w:val="sl-SI"/>
        </w:rPr>
        <w:t>Specific contribution</w:t>
      </w:r>
      <w:bookmarkEnd w:id="23"/>
      <w:r>
        <w:rPr>
          <w:lang w:val="sl-SI"/>
        </w:rPr>
        <w:t xml:space="preserve"> </w:t>
      </w:r>
    </w:p>
    <w:p w:rsidR="00A00887" w:rsidRDefault="00A00887" w:rsidP="00A00887">
      <w:pPr>
        <w:rPr>
          <w:lang w:val="sl-SI"/>
        </w:rPr>
      </w:pPr>
      <w:r w:rsidRPr="00A00887">
        <w:rPr>
          <w:lang w:val="sl-SI"/>
        </w:rPr>
        <w:t xml:space="preserve">BSC </w:t>
      </w:r>
      <w:r>
        <w:rPr>
          <w:lang w:val="sl-SI"/>
        </w:rPr>
        <w:t xml:space="preserve">as partner </w:t>
      </w:r>
      <w:r w:rsidRPr="00A00887">
        <w:rPr>
          <w:lang w:val="sl-SI"/>
        </w:rPr>
        <w:t>contribute</w:t>
      </w:r>
      <w:r>
        <w:rPr>
          <w:lang w:val="sl-SI"/>
        </w:rPr>
        <w:t>s</w:t>
      </w:r>
      <w:r w:rsidRPr="00A00887">
        <w:rPr>
          <w:lang w:val="sl-SI"/>
        </w:rPr>
        <w:t xml:space="preserve"> with key practices, inc</w:t>
      </w:r>
      <w:r>
        <w:rPr>
          <w:lang w:val="sl-SI"/>
        </w:rPr>
        <w:t xml:space="preserve">luding </w:t>
      </w:r>
      <w:r w:rsidRPr="00A00887">
        <w:rPr>
          <w:lang w:val="sl-SI"/>
        </w:rPr>
        <w:t>Coworking</w:t>
      </w:r>
      <w:r>
        <w:rPr>
          <w:lang w:val="sl-SI"/>
        </w:rPr>
        <w:t xml:space="preserve"> </w:t>
      </w:r>
      <w:r w:rsidRPr="00A00887">
        <w:rPr>
          <w:lang w:val="sl-SI"/>
        </w:rPr>
        <w:t>initiatives</w:t>
      </w:r>
      <w:r>
        <w:rPr>
          <w:lang w:val="sl-SI"/>
        </w:rPr>
        <w:t xml:space="preserve"> and </w:t>
      </w:r>
      <w:r w:rsidRPr="00A00887">
        <w:rPr>
          <w:lang w:val="sl-SI"/>
        </w:rPr>
        <w:t>One</w:t>
      </w:r>
      <w:r>
        <w:rPr>
          <w:lang w:val="sl-SI"/>
        </w:rPr>
        <w:t xml:space="preserve"> </w:t>
      </w:r>
      <w:r w:rsidRPr="00A00887">
        <w:rPr>
          <w:lang w:val="sl-SI"/>
        </w:rPr>
        <w:t>stop initiative (national program)</w:t>
      </w:r>
      <w:r w:rsidR="00C57452">
        <w:rPr>
          <w:lang w:val="sl-SI"/>
        </w:rPr>
        <w:t>, MIC approches, DUO and Bohinjsko approaches,….</w:t>
      </w:r>
      <w:r>
        <w:rPr>
          <w:lang w:val="sl-SI"/>
        </w:rPr>
        <w:t>.</w:t>
      </w:r>
    </w:p>
    <w:p w:rsidR="00A00887" w:rsidRPr="00A00887" w:rsidRDefault="00A00887" w:rsidP="00A00887">
      <w:pPr>
        <w:rPr>
          <w:lang w:val="sl-SI"/>
        </w:rPr>
      </w:pPr>
      <w:r w:rsidRPr="00A00887">
        <w:rPr>
          <w:lang w:val="sl-SI"/>
        </w:rPr>
        <w:t>BSC and the stakeholders group benefit from policy learning from the partner regions linked to support to specific parts of the project.</w:t>
      </w:r>
    </w:p>
    <w:p w:rsidR="00A00887" w:rsidRPr="00A00887" w:rsidRDefault="00A00887" w:rsidP="00A00887">
      <w:pPr>
        <w:rPr>
          <w:lang w:val="sl-SI"/>
        </w:rPr>
      </w:pPr>
      <w:r w:rsidRPr="00A00887">
        <w:rPr>
          <w:lang w:val="sl-SI"/>
        </w:rPr>
        <w:t>BSC has a very strong network of schools for robotics, ICT, materials which have good cooperation with SMEs</w:t>
      </w:r>
      <w:r>
        <w:rPr>
          <w:lang w:val="sl-SI"/>
        </w:rPr>
        <w:t xml:space="preserve"> </w:t>
      </w:r>
      <w:r w:rsidRPr="00A00887">
        <w:rPr>
          <w:lang w:val="sl-SI"/>
        </w:rPr>
        <w:t>and expects that new approaches, including STEAM will</w:t>
      </w:r>
      <w:r>
        <w:rPr>
          <w:lang w:val="sl-SI"/>
        </w:rPr>
        <w:t xml:space="preserve"> </w:t>
      </w:r>
      <w:r w:rsidRPr="00A00887">
        <w:rPr>
          <w:lang w:val="sl-SI"/>
        </w:rPr>
        <w:t>be developed in close cooperation with regional schools and chambers.</w:t>
      </w:r>
    </w:p>
    <w:p w:rsidR="00F22531" w:rsidRDefault="00A00887" w:rsidP="00B406B1">
      <w:pPr>
        <w:pStyle w:val="Heading2"/>
        <w:rPr>
          <w:lang w:val="sl-SI"/>
        </w:rPr>
      </w:pPr>
      <w:bookmarkStart w:id="24" w:name="_Toc14429860"/>
      <w:r>
        <w:rPr>
          <w:lang w:val="sl-SI"/>
        </w:rPr>
        <w:t xml:space="preserve">Major </w:t>
      </w:r>
      <w:r w:rsidR="003C7D7B">
        <w:rPr>
          <w:lang w:val="sl-SI"/>
        </w:rPr>
        <w:t>Stakeholders</w:t>
      </w:r>
      <w:r>
        <w:rPr>
          <w:lang w:val="sl-SI"/>
        </w:rPr>
        <w:t xml:space="preserve"> involved and their roles</w:t>
      </w:r>
      <w:bookmarkEnd w:id="24"/>
    </w:p>
    <w:p w:rsidR="00A00887" w:rsidRPr="00A00887" w:rsidRDefault="00A00887" w:rsidP="00A00887">
      <w:pPr>
        <w:rPr>
          <w:b/>
          <w:bCs/>
          <w:lang w:val="sl-SI"/>
        </w:rPr>
      </w:pPr>
      <w:r w:rsidRPr="00A00887">
        <w:rPr>
          <w:b/>
          <w:bCs/>
          <w:lang w:val="sl-SI"/>
        </w:rPr>
        <w:t>List of major stakeholders:</w:t>
      </w:r>
    </w:p>
    <w:p w:rsidR="00A00887" w:rsidRPr="00A00887" w:rsidRDefault="00A00887" w:rsidP="00A00887">
      <w:pPr>
        <w:pStyle w:val="ListParagraph"/>
        <w:numPr>
          <w:ilvl w:val="0"/>
          <w:numId w:val="21"/>
        </w:numPr>
        <w:rPr>
          <w:lang w:val="sl-SI"/>
        </w:rPr>
      </w:pPr>
      <w:r w:rsidRPr="00A00887">
        <w:rPr>
          <w:lang w:val="sl-SI"/>
        </w:rPr>
        <w:t>Chambers of crafts</w:t>
      </w:r>
    </w:p>
    <w:p w:rsidR="00A00887" w:rsidRPr="00A00887" w:rsidRDefault="00A00887" w:rsidP="00A00887">
      <w:pPr>
        <w:pStyle w:val="ListParagraph"/>
        <w:numPr>
          <w:ilvl w:val="0"/>
          <w:numId w:val="21"/>
        </w:numPr>
        <w:rPr>
          <w:lang w:val="sl-SI"/>
        </w:rPr>
      </w:pPr>
      <w:r w:rsidRPr="00A00887">
        <w:rPr>
          <w:lang w:val="sl-SI"/>
        </w:rPr>
        <w:t>Chamber of commerce</w:t>
      </w:r>
    </w:p>
    <w:p w:rsidR="00A00887" w:rsidRDefault="00201694" w:rsidP="00A00887">
      <w:pPr>
        <w:pStyle w:val="ListParagraph"/>
        <w:numPr>
          <w:ilvl w:val="0"/>
          <w:numId w:val="21"/>
        </w:numPr>
        <w:rPr>
          <w:lang w:val="sl-SI"/>
        </w:rPr>
      </w:pPr>
      <w:r>
        <w:rPr>
          <w:lang w:val="sl-SI"/>
        </w:rPr>
        <w:t>Support organisations: MIC.s, coworking spaces,</w:t>
      </w:r>
      <w:r w:rsidR="00C57452">
        <w:rPr>
          <w:lang w:val="sl-SI"/>
        </w:rPr>
        <w:t>DUO, Bohinjsko</w:t>
      </w:r>
      <w:r>
        <w:rPr>
          <w:lang w:val="sl-SI"/>
        </w:rPr>
        <w:t>…</w:t>
      </w:r>
    </w:p>
    <w:p w:rsidR="00201694" w:rsidRPr="00A00887" w:rsidRDefault="00201694" w:rsidP="00A00887">
      <w:pPr>
        <w:pStyle w:val="ListParagraph"/>
        <w:numPr>
          <w:ilvl w:val="0"/>
          <w:numId w:val="21"/>
        </w:numPr>
        <w:rPr>
          <w:lang w:val="sl-SI"/>
        </w:rPr>
      </w:pPr>
      <w:r>
        <w:rPr>
          <w:lang w:val="sl-SI"/>
        </w:rPr>
        <w:lastRenderedPageBreak/>
        <w:t>Schools in the region</w:t>
      </w:r>
      <w:r w:rsidR="00C74C3E">
        <w:rPr>
          <w:lang w:val="sl-SI"/>
        </w:rPr>
        <w:t>, public universities</w:t>
      </w:r>
    </w:p>
    <w:p w:rsidR="00A00887" w:rsidRPr="00A00887" w:rsidRDefault="00A00887" w:rsidP="00A00887">
      <w:pPr>
        <w:pStyle w:val="ListParagraph"/>
        <w:numPr>
          <w:ilvl w:val="0"/>
          <w:numId w:val="21"/>
        </w:numPr>
        <w:rPr>
          <w:lang w:val="sl-SI"/>
        </w:rPr>
      </w:pPr>
      <w:r w:rsidRPr="00A00887">
        <w:rPr>
          <w:lang w:val="sl-SI"/>
        </w:rPr>
        <w:t>Municipalities of the region</w:t>
      </w:r>
    </w:p>
    <w:p w:rsidR="00A00887" w:rsidRPr="00A00887" w:rsidRDefault="00A00887" w:rsidP="00A00887">
      <w:pPr>
        <w:pStyle w:val="ListParagraph"/>
        <w:numPr>
          <w:ilvl w:val="0"/>
          <w:numId w:val="21"/>
        </w:numPr>
        <w:rPr>
          <w:lang w:val="sl-SI"/>
        </w:rPr>
      </w:pPr>
      <w:r w:rsidRPr="00A00887">
        <w:rPr>
          <w:lang w:val="sl-SI"/>
        </w:rPr>
        <w:t>Government office for Development and European Cohesion Policy</w:t>
      </w:r>
    </w:p>
    <w:p w:rsidR="00A00887" w:rsidRPr="00A00887" w:rsidRDefault="00A00887" w:rsidP="00A00887">
      <w:pPr>
        <w:pStyle w:val="ListParagraph"/>
        <w:numPr>
          <w:ilvl w:val="0"/>
          <w:numId w:val="21"/>
        </w:numPr>
        <w:rPr>
          <w:lang w:val="sl-SI"/>
        </w:rPr>
      </w:pPr>
      <w:r w:rsidRPr="00A00887">
        <w:rPr>
          <w:lang w:val="sl-SI"/>
        </w:rPr>
        <w:t>Ministry of economic development and technology</w:t>
      </w:r>
    </w:p>
    <w:p w:rsidR="00A00887" w:rsidRPr="00A00887" w:rsidRDefault="00A00887" w:rsidP="00A00887">
      <w:pPr>
        <w:pStyle w:val="ListParagraph"/>
        <w:numPr>
          <w:ilvl w:val="0"/>
          <w:numId w:val="21"/>
        </w:numPr>
        <w:rPr>
          <w:lang w:val="sl-SI"/>
        </w:rPr>
      </w:pPr>
      <w:r w:rsidRPr="00A00887">
        <w:rPr>
          <w:lang w:val="sl-SI"/>
        </w:rPr>
        <w:t>Ministry of education</w:t>
      </w:r>
      <w:r w:rsidR="002876DA">
        <w:rPr>
          <w:lang w:val="sl-SI"/>
        </w:rPr>
        <w:t>,</w:t>
      </w:r>
      <w:r w:rsidRPr="00A00887">
        <w:rPr>
          <w:lang w:val="sl-SI"/>
        </w:rPr>
        <w:t>science</w:t>
      </w:r>
      <w:r w:rsidR="002876DA">
        <w:rPr>
          <w:lang w:val="sl-SI"/>
        </w:rPr>
        <w:t xml:space="preserve"> and sport</w:t>
      </w:r>
    </w:p>
    <w:p w:rsidR="00A00887" w:rsidRPr="00A00887" w:rsidRDefault="00A00887" w:rsidP="00A00887">
      <w:pPr>
        <w:pStyle w:val="ListParagraph"/>
        <w:numPr>
          <w:ilvl w:val="0"/>
          <w:numId w:val="21"/>
        </w:numPr>
        <w:rPr>
          <w:lang w:val="sl-SI"/>
        </w:rPr>
      </w:pPr>
      <w:r w:rsidRPr="00A00887">
        <w:rPr>
          <w:lang w:val="sl-SI"/>
        </w:rPr>
        <w:t>Ministry of culture</w:t>
      </w:r>
    </w:p>
    <w:p w:rsidR="00A00887" w:rsidRDefault="00A00887" w:rsidP="00A00887">
      <w:pPr>
        <w:pStyle w:val="ListParagraph"/>
        <w:numPr>
          <w:ilvl w:val="0"/>
          <w:numId w:val="21"/>
        </w:numPr>
        <w:rPr>
          <w:lang w:val="sl-SI"/>
        </w:rPr>
      </w:pPr>
      <w:r w:rsidRPr="00A00887">
        <w:rPr>
          <w:lang w:val="sl-SI"/>
        </w:rPr>
        <w:t>Spirit Slovenia, public agency</w:t>
      </w:r>
    </w:p>
    <w:p w:rsidR="00C823FB" w:rsidRDefault="00C823FB" w:rsidP="00CC158D">
      <w:pPr>
        <w:pStyle w:val="ListParagraph"/>
        <w:rPr>
          <w:lang w:val="sl-SI"/>
        </w:rPr>
      </w:pPr>
    </w:p>
    <w:p w:rsidR="00A00887" w:rsidRPr="00A00887" w:rsidRDefault="00A00887" w:rsidP="00A00887">
      <w:pPr>
        <w:rPr>
          <w:b/>
          <w:bCs/>
          <w:lang w:val="sl-SI"/>
        </w:rPr>
      </w:pPr>
      <w:r w:rsidRPr="00A00887">
        <w:rPr>
          <w:b/>
          <w:bCs/>
          <w:lang w:val="sl-SI"/>
        </w:rPr>
        <w:t>Specific roles of the major stakeholders:</w:t>
      </w:r>
    </w:p>
    <w:p w:rsidR="00A00887" w:rsidRPr="00853D2A" w:rsidRDefault="00A00887" w:rsidP="005B1C75">
      <w:pPr>
        <w:pStyle w:val="ListParagraph"/>
        <w:numPr>
          <w:ilvl w:val="0"/>
          <w:numId w:val="22"/>
        </w:numPr>
        <w:rPr>
          <w:lang w:val="sl-SI"/>
        </w:rPr>
      </w:pPr>
      <w:r w:rsidRPr="00853D2A">
        <w:rPr>
          <w:lang w:val="sl-SI"/>
        </w:rPr>
        <w:t>Chambers of crafts: Sharing experiences about the possibility to implement support mechanisms Benefiting</w:t>
      </w:r>
      <w:r w:rsidR="00853D2A" w:rsidRPr="00853D2A">
        <w:rPr>
          <w:lang w:val="sl-SI"/>
        </w:rPr>
        <w:t xml:space="preserve"> </w:t>
      </w:r>
      <w:r w:rsidRPr="00853D2A">
        <w:rPr>
          <w:lang w:val="sl-SI"/>
        </w:rPr>
        <w:t>from the practices of the partners to develop services,</w:t>
      </w:r>
      <w:r w:rsidR="00853D2A" w:rsidRPr="00853D2A">
        <w:rPr>
          <w:lang w:val="sl-SI"/>
        </w:rPr>
        <w:t xml:space="preserve"> </w:t>
      </w:r>
      <w:r w:rsidRPr="00853D2A">
        <w:rPr>
          <w:lang w:val="sl-SI"/>
        </w:rPr>
        <w:t>facilities and activities connected to services for R&amp;D and SMEs</w:t>
      </w:r>
      <w:r w:rsidR="00853D2A" w:rsidRPr="00853D2A">
        <w:rPr>
          <w:lang w:val="sl-SI"/>
        </w:rPr>
        <w:t xml:space="preserve"> </w:t>
      </w:r>
      <w:r w:rsidRPr="00853D2A">
        <w:rPr>
          <w:lang w:val="sl-SI"/>
        </w:rPr>
        <w:t>in the region Outreach to entrepreneurs.</w:t>
      </w:r>
    </w:p>
    <w:p w:rsidR="00A00887" w:rsidRDefault="00A00887" w:rsidP="005B1C75">
      <w:pPr>
        <w:pStyle w:val="ListParagraph"/>
        <w:numPr>
          <w:ilvl w:val="0"/>
          <w:numId w:val="22"/>
        </w:numPr>
        <w:rPr>
          <w:lang w:val="sl-SI"/>
        </w:rPr>
      </w:pPr>
      <w:r w:rsidRPr="00853D2A">
        <w:rPr>
          <w:lang w:val="sl-SI"/>
        </w:rPr>
        <w:t>Chamber of Commerce and Technology park: Sharing experiences about possibility the to implement support mechanisms Benefiting</w:t>
      </w:r>
      <w:r w:rsidR="00853D2A" w:rsidRPr="00853D2A">
        <w:rPr>
          <w:lang w:val="sl-SI"/>
        </w:rPr>
        <w:t xml:space="preserve"> </w:t>
      </w:r>
      <w:r w:rsidRPr="00853D2A">
        <w:rPr>
          <w:lang w:val="sl-SI"/>
        </w:rPr>
        <w:t>from the practices of the</w:t>
      </w:r>
      <w:r w:rsidR="00853D2A" w:rsidRPr="00853D2A">
        <w:rPr>
          <w:lang w:val="sl-SI"/>
        </w:rPr>
        <w:t xml:space="preserve"> </w:t>
      </w:r>
      <w:r w:rsidRPr="00853D2A">
        <w:rPr>
          <w:lang w:val="sl-SI"/>
        </w:rPr>
        <w:t>partners to develop services, facilities and activities connected to services for R&amp;D and SMEs</w:t>
      </w:r>
      <w:r w:rsidR="00853D2A" w:rsidRPr="00853D2A">
        <w:rPr>
          <w:lang w:val="sl-SI"/>
        </w:rPr>
        <w:t xml:space="preserve"> </w:t>
      </w:r>
      <w:r w:rsidRPr="00853D2A">
        <w:rPr>
          <w:lang w:val="sl-SI"/>
        </w:rPr>
        <w:t>in the region Outreach to entrepreneurs and R&amp;D facilities</w:t>
      </w:r>
    </w:p>
    <w:p w:rsidR="00201694" w:rsidRDefault="00201694" w:rsidP="00201694">
      <w:pPr>
        <w:pStyle w:val="ListParagraph"/>
        <w:numPr>
          <w:ilvl w:val="0"/>
          <w:numId w:val="22"/>
        </w:numPr>
        <w:rPr>
          <w:lang w:val="sl-SI"/>
        </w:rPr>
      </w:pPr>
      <w:r>
        <w:rPr>
          <w:lang w:val="sl-SI"/>
        </w:rPr>
        <w:t>Support organisations: MIC.s, coworking spaces,…giving support to the development of the innovative thinking, providing starting up infrastructure, human resources,…</w:t>
      </w:r>
    </w:p>
    <w:p w:rsidR="00C74C3E" w:rsidRPr="00201694" w:rsidRDefault="00C74C3E" w:rsidP="00201694">
      <w:pPr>
        <w:pStyle w:val="ListParagraph"/>
        <w:numPr>
          <w:ilvl w:val="0"/>
          <w:numId w:val="22"/>
        </w:numPr>
        <w:rPr>
          <w:lang w:val="sl-SI"/>
        </w:rPr>
      </w:pPr>
      <w:r>
        <w:rPr>
          <w:lang w:val="sl-SI"/>
        </w:rPr>
        <w:t>Schools in the region, public universities: providing good knowledge and expertise in the field of the specific manufacturing and creative challenges</w:t>
      </w:r>
    </w:p>
    <w:p w:rsidR="00A00887" w:rsidRPr="00853D2A" w:rsidRDefault="00A00887" w:rsidP="005B1C75">
      <w:pPr>
        <w:pStyle w:val="ListParagraph"/>
        <w:numPr>
          <w:ilvl w:val="0"/>
          <w:numId w:val="22"/>
        </w:numPr>
        <w:rPr>
          <w:lang w:val="sl-SI"/>
        </w:rPr>
      </w:pPr>
      <w:r w:rsidRPr="00853D2A">
        <w:rPr>
          <w:lang w:val="sl-SI"/>
        </w:rPr>
        <w:t>Municipalities of the region are responsible for development of the economy in the area of local community Engagement of local communities to raise awareness</w:t>
      </w:r>
      <w:r w:rsidR="00853D2A" w:rsidRPr="00853D2A">
        <w:rPr>
          <w:lang w:val="sl-SI"/>
        </w:rPr>
        <w:t xml:space="preserve"> </w:t>
      </w:r>
      <w:r w:rsidRPr="00853D2A">
        <w:rPr>
          <w:lang w:val="sl-SI"/>
        </w:rPr>
        <w:t>about the specific issues connected to the support for</w:t>
      </w:r>
      <w:r w:rsidR="00C74C3E">
        <w:rPr>
          <w:lang w:val="sl-SI"/>
        </w:rPr>
        <w:t xml:space="preserve"> empowerment of inhabitants</w:t>
      </w:r>
      <w:r w:rsidR="000231C8">
        <w:rPr>
          <w:lang w:val="sl-SI"/>
        </w:rPr>
        <w:t>, young</w:t>
      </w:r>
      <w:r w:rsidR="00C74C3E">
        <w:rPr>
          <w:lang w:val="sl-SI"/>
        </w:rPr>
        <w:t xml:space="preserve"> in connection (</w:t>
      </w:r>
      <w:r w:rsidR="000231C8">
        <w:rPr>
          <w:lang w:val="sl-SI"/>
        </w:rPr>
        <w:t>Manufacturing, creativity,…)</w:t>
      </w:r>
      <w:r w:rsidRPr="00853D2A">
        <w:rPr>
          <w:lang w:val="sl-SI"/>
        </w:rPr>
        <w:t xml:space="preserve"> SMEs</w:t>
      </w:r>
      <w:r w:rsidR="00853D2A" w:rsidRPr="00853D2A">
        <w:rPr>
          <w:lang w:val="sl-SI"/>
        </w:rPr>
        <w:t xml:space="preserve"> </w:t>
      </w:r>
      <w:r w:rsidRPr="00853D2A">
        <w:rPr>
          <w:lang w:val="sl-SI"/>
        </w:rPr>
        <w:t>and R&amp;D in the region.</w:t>
      </w:r>
    </w:p>
    <w:p w:rsidR="00A00887" w:rsidRPr="00853D2A" w:rsidRDefault="00A00887" w:rsidP="005B1C75">
      <w:pPr>
        <w:pStyle w:val="ListParagraph"/>
        <w:numPr>
          <w:ilvl w:val="0"/>
          <w:numId w:val="22"/>
        </w:numPr>
        <w:rPr>
          <w:lang w:val="sl-SI"/>
        </w:rPr>
      </w:pPr>
      <w:r w:rsidRPr="00853D2A">
        <w:rPr>
          <w:lang w:val="sl-SI"/>
        </w:rPr>
        <w:t>The Government office for Development and European Cohesion Policy is the Managing Authority of the Operational Programme for the Implementation of the EU</w:t>
      </w:r>
      <w:r w:rsidR="00853D2A" w:rsidRPr="00853D2A">
        <w:rPr>
          <w:lang w:val="sl-SI"/>
        </w:rPr>
        <w:t xml:space="preserve"> </w:t>
      </w:r>
      <w:r w:rsidRPr="00853D2A">
        <w:rPr>
          <w:lang w:val="sl-SI"/>
        </w:rPr>
        <w:t>Cohesion Policy in the Period 2014</w:t>
      </w:r>
      <w:r w:rsidR="000231C8">
        <w:rPr>
          <w:lang w:val="sl-SI"/>
        </w:rPr>
        <w:t xml:space="preserve">- </w:t>
      </w:r>
      <w:r w:rsidRPr="00853D2A">
        <w:rPr>
          <w:lang w:val="sl-SI"/>
        </w:rPr>
        <w:t>2020,</w:t>
      </w:r>
      <w:r w:rsidR="00853D2A" w:rsidRPr="00853D2A">
        <w:rPr>
          <w:lang w:val="sl-SI"/>
        </w:rPr>
        <w:t xml:space="preserve"> </w:t>
      </w:r>
      <w:r w:rsidRPr="00853D2A">
        <w:rPr>
          <w:lang w:val="sl-SI"/>
        </w:rPr>
        <w:t>supporting and promoting projects and activities related to the support for SMEs</w:t>
      </w:r>
      <w:r w:rsidR="00853D2A" w:rsidRPr="00853D2A">
        <w:rPr>
          <w:lang w:val="sl-SI"/>
        </w:rPr>
        <w:t xml:space="preserve"> </w:t>
      </w:r>
      <w:r w:rsidRPr="00853D2A">
        <w:rPr>
          <w:lang w:val="sl-SI"/>
        </w:rPr>
        <w:t>and R&amp;D in the region.</w:t>
      </w:r>
    </w:p>
    <w:p w:rsidR="00A00887" w:rsidRPr="00853D2A" w:rsidRDefault="00A00887" w:rsidP="005B1C75">
      <w:pPr>
        <w:pStyle w:val="ListParagraph"/>
        <w:numPr>
          <w:ilvl w:val="0"/>
          <w:numId w:val="22"/>
        </w:numPr>
        <w:rPr>
          <w:lang w:val="sl-SI"/>
        </w:rPr>
      </w:pPr>
      <w:r w:rsidRPr="00853D2A">
        <w:rPr>
          <w:lang w:val="sl-SI"/>
        </w:rPr>
        <w:t>The Ministry of economic development and technology, the Ministry of education and science</w:t>
      </w:r>
      <w:r w:rsidR="002876DA">
        <w:rPr>
          <w:lang w:val="sl-SI"/>
        </w:rPr>
        <w:t xml:space="preserve"> and sport,</w:t>
      </w:r>
      <w:r w:rsidRPr="00853D2A">
        <w:rPr>
          <w:lang w:val="sl-SI"/>
        </w:rPr>
        <w:t xml:space="preserve"> as well as the public agency Spirit Slovenia support and promote projects</w:t>
      </w:r>
      <w:r w:rsidR="00853D2A" w:rsidRPr="00853D2A">
        <w:rPr>
          <w:lang w:val="sl-SI"/>
        </w:rPr>
        <w:t xml:space="preserve"> </w:t>
      </w:r>
      <w:r w:rsidRPr="00853D2A">
        <w:rPr>
          <w:lang w:val="sl-SI"/>
        </w:rPr>
        <w:t xml:space="preserve">and activities related to </w:t>
      </w:r>
      <w:r w:rsidR="002876DA">
        <w:rPr>
          <w:lang w:val="sl-SI"/>
        </w:rPr>
        <w:t>boost</w:t>
      </w:r>
      <w:r w:rsidRPr="00853D2A">
        <w:rPr>
          <w:lang w:val="sl-SI"/>
        </w:rPr>
        <w:t xml:space="preserve"> R&amp;D for SMEs in the region.</w:t>
      </w:r>
    </w:p>
    <w:p w:rsidR="00A00887" w:rsidRPr="00853D2A" w:rsidRDefault="00A00887" w:rsidP="00853D2A">
      <w:pPr>
        <w:pStyle w:val="ListParagraph"/>
        <w:numPr>
          <w:ilvl w:val="0"/>
          <w:numId w:val="22"/>
        </w:numPr>
        <w:rPr>
          <w:lang w:val="sl-SI"/>
        </w:rPr>
      </w:pPr>
      <w:r w:rsidRPr="00853D2A">
        <w:rPr>
          <w:lang w:val="sl-SI"/>
        </w:rPr>
        <w:t>The Ministry of culture supports projects and activities targeting the cultural sector</w:t>
      </w:r>
      <w:r w:rsidR="002876DA">
        <w:rPr>
          <w:lang w:val="sl-SI"/>
        </w:rPr>
        <w:t xml:space="preserve"> and creative industry and its connection with the SME-s</w:t>
      </w:r>
      <w:r w:rsidRPr="00853D2A">
        <w:rPr>
          <w:lang w:val="sl-SI"/>
        </w:rPr>
        <w:t>.</w:t>
      </w:r>
    </w:p>
    <w:p w:rsidR="00A00887" w:rsidRPr="00A00887" w:rsidRDefault="00A00887" w:rsidP="00A00887">
      <w:pPr>
        <w:rPr>
          <w:lang w:val="sl-SI"/>
        </w:rPr>
      </w:pPr>
    </w:p>
    <w:p w:rsidR="00F22531" w:rsidRDefault="00992056" w:rsidP="00B406B1">
      <w:pPr>
        <w:pStyle w:val="Heading2"/>
        <w:rPr>
          <w:lang w:val="sl-SI"/>
        </w:rPr>
      </w:pPr>
      <w:bookmarkStart w:id="25" w:name="_Toc14429861"/>
      <w:r>
        <w:rPr>
          <w:lang w:val="sl-SI"/>
        </w:rPr>
        <w:t>Survey</w:t>
      </w:r>
      <w:r w:rsidR="003C7D7B">
        <w:rPr>
          <w:lang w:val="sl-SI"/>
        </w:rPr>
        <w:t xml:space="preserve"> and workshops</w:t>
      </w:r>
      <w:bookmarkEnd w:id="25"/>
    </w:p>
    <w:p w:rsidR="00F22531" w:rsidRPr="00507FA8" w:rsidRDefault="006C0DD1" w:rsidP="00507FA8">
      <w:pPr>
        <w:rPr>
          <w:b/>
          <w:bCs/>
          <w:lang w:val="sl-SI"/>
        </w:rPr>
      </w:pPr>
      <w:r>
        <w:rPr>
          <w:b/>
          <w:bCs/>
          <w:lang w:val="sl-SI"/>
        </w:rPr>
        <w:t>Survey</w:t>
      </w:r>
    </w:p>
    <w:p w:rsidR="006C0DD1" w:rsidRPr="006C0DD1" w:rsidRDefault="006C0DD1" w:rsidP="006C0DD1">
      <w:pPr>
        <w:rPr>
          <w:lang w:val="sl-SI"/>
        </w:rPr>
      </w:pPr>
      <w:r w:rsidRPr="006C0DD1">
        <w:rPr>
          <w:lang w:val="sl-SI"/>
        </w:rPr>
        <w:lastRenderedPageBreak/>
        <w:t>The aim of the survey is to gain a wider insight into the specific needs of municipalities</w:t>
      </w:r>
      <w:r w:rsidR="008B3412">
        <w:rPr>
          <w:lang w:val="sl-SI"/>
        </w:rPr>
        <w:t>, its stakeholders</w:t>
      </w:r>
      <w:r w:rsidRPr="006C0DD1">
        <w:rPr>
          <w:lang w:val="sl-SI"/>
        </w:rPr>
        <w:t xml:space="preserve"> in the field of innovation, which will be based on factories</w:t>
      </w:r>
      <w:r w:rsidR="002B3240">
        <w:rPr>
          <w:lang w:val="sl-SI"/>
        </w:rPr>
        <w:t xml:space="preserve"> (industrial branches/industrial knowledge)</w:t>
      </w:r>
      <w:r w:rsidRPr="006C0DD1">
        <w:rPr>
          <w:lang w:val="sl-SI"/>
        </w:rPr>
        <w:t xml:space="preserve"> and will involve solving specific operational challenges of the local environment, transferring good practices and knowledge, and involving a wider range of stakeholders who can constructively contribute to strengthening the innovation mentality, entrepreneurship and solving challenges.</w:t>
      </w:r>
    </w:p>
    <w:p w:rsidR="006C0DD1" w:rsidRDefault="006C0DD1" w:rsidP="006C0DD1">
      <w:pPr>
        <w:rPr>
          <w:lang w:val="sl-SI"/>
        </w:rPr>
      </w:pPr>
      <w:r w:rsidRPr="006C0DD1">
        <w:rPr>
          <w:lang w:val="sl-SI"/>
        </w:rPr>
        <w:t xml:space="preserve">The survey </w:t>
      </w:r>
      <w:r w:rsidR="00292D2D">
        <w:rPr>
          <w:lang w:val="sl-SI"/>
        </w:rPr>
        <w:t>was</w:t>
      </w:r>
      <w:r w:rsidRPr="006C0DD1">
        <w:rPr>
          <w:lang w:val="sl-SI"/>
        </w:rPr>
        <w:t xml:space="preserve"> sent to the municipalities</w:t>
      </w:r>
      <w:r w:rsidR="008B3412">
        <w:rPr>
          <w:lang w:val="sl-SI"/>
        </w:rPr>
        <w:t xml:space="preserve"> and stakeholders (schools, support oranisations, interentrepreneurial centres,….) </w:t>
      </w:r>
      <w:r w:rsidRPr="006C0DD1">
        <w:rPr>
          <w:lang w:val="sl-SI"/>
        </w:rPr>
        <w:t xml:space="preserve"> for fulfillment and its results will be one of the bases for the preparation of the concept </w:t>
      </w:r>
      <w:r w:rsidR="002B3240">
        <w:rPr>
          <w:lang w:val="sl-SI"/>
        </w:rPr>
        <w:t xml:space="preserve">of </w:t>
      </w:r>
      <w:r w:rsidR="008B3412">
        <w:rPr>
          <w:lang w:val="sl-SI"/>
        </w:rPr>
        <w:t>actions</w:t>
      </w:r>
      <w:r w:rsidRPr="006C0DD1">
        <w:rPr>
          <w:lang w:val="sl-SI"/>
        </w:rPr>
        <w:t xml:space="preserve"> in the action plan.</w:t>
      </w:r>
    </w:p>
    <w:p w:rsidR="00472E54" w:rsidRPr="006C0DD1" w:rsidRDefault="00472E54" w:rsidP="006C0DD1">
      <w:pPr>
        <w:rPr>
          <w:lang w:val="sl-SI"/>
        </w:rPr>
      </w:pPr>
    </w:p>
    <w:p w:rsidR="00F22531" w:rsidRPr="005B1C75" w:rsidRDefault="00E06FE9" w:rsidP="005B1C75">
      <w:pPr>
        <w:rPr>
          <w:b/>
          <w:bCs/>
          <w:lang w:val="sl-SI"/>
        </w:rPr>
      </w:pPr>
      <w:r w:rsidRPr="005B1C75">
        <w:rPr>
          <w:b/>
          <w:bCs/>
          <w:lang w:val="sl-SI"/>
        </w:rPr>
        <w:t>Workshops</w:t>
      </w:r>
    </w:p>
    <w:p w:rsidR="00096EE1" w:rsidRDefault="00201694" w:rsidP="00507FA8">
      <w:pPr>
        <w:rPr>
          <w:lang w:val="sl-SI"/>
        </w:rPr>
      </w:pPr>
      <w:r>
        <w:rPr>
          <w:lang w:val="sl-SI"/>
        </w:rPr>
        <w:t xml:space="preserve">So far individual discussions and several </w:t>
      </w:r>
      <w:r w:rsidR="00507FA8">
        <w:rPr>
          <w:lang w:val="sl-SI"/>
        </w:rPr>
        <w:t>w</w:t>
      </w:r>
      <w:r w:rsidR="00507FA8" w:rsidRPr="00507FA8">
        <w:rPr>
          <w:lang w:val="sl-SI"/>
        </w:rPr>
        <w:t>orkshops</w:t>
      </w:r>
      <w:r>
        <w:rPr>
          <w:lang w:val="sl-SI"/>
        </w:rPr>
        <w:t xml:space="preserve"> with stakeholders</w:t>
      </w:r>
      <w:r w:rsidR="00507FA8" w:rsidRPr="00507FA8">
        <w:rPr>
          <w:lang w:val="sl-SI"/>
        </w:rPr>
        <w:t xml:space="preserve"> </w:t>
      </w:r>
      <w:r w:rsidR="00507FA8">
        <w:rPr>
          <w:lang w:val="sl-SI"/>
        </w:rPr>
        <w:t xml:space="preserve">were </w:t>
      </w:r>
      <w:r w:rsidR="00507FA8" w:rsidRPr="00507FA8">
        <w:rPr>
          <w:lang w:val="sl-SI"/>
        </w:rPr>
        <w:t>organized with the stakeholders in the cities</w:t>
      </w:r>
      <w:r w:rsidR="00507FA8">
        <w:rPr>
          <w:lang w:val="sl-SI"/>
        </w:rPr>
        <w:t xml:space="preserve"> / municipalities</w:t>
      </w:r>
      <w:r w:rsidR="00507FA8" w:rsidRPr="00507FA8">
        <w:rPr>
          <w:lang w:val="sl-SI"/>
        </w:rPr>
        <w:t xml:space="preserve"> of Kran</w:t>
      </w:r>
      <w:r>
        <w:rPr>
          <w:lang w:val="sl-SI"/>
        </w:rPr>
        <w:t>j, Škofja Loka, Jesenice, Tržič,…</w:t>
      </w:r>
      <w:r w:rsidR="008B3412">
        <w:rPr>
          <w:lang w:val="sl-SI"/>
        </w:rPr>
        <w:t>with the aim to present and discouss</w:t>
      </w:r>
      <w:r w:rsidR="00E06FE9">
        <w:rPr>
          <w:lang w:val="sl-SI"/>
        </w:rPr>
        <w:t xml:space="preserve"> idea</w:t>
      </w:r>
      <w:r w:rsidR="008B3412">
        <w:rPr>
          <w:lang w:val="sl-SI"/>
        </w:rPr>
        <w:t>s</w:t>
      </w:r>
      <w:r w:rsidR="00E06FE9">
        <w:rPr>
          <w:lang w:val="sl-SI"/>
        </w:rPr>
        <w:t xml:space="preserve"> and concept of manufacturing</w:t>
      </w:r>
      <w:r w:rsidR="00C57452">
        <w:rPr>
          <w:lang w:val="sl-SI"/>
        </w:rPr>
        <w:t xml:space="preserve"> creative</w:t>
      </w:r>
      <w:r w:rsidR="00E06FE9">
        <w:rPr>
          <w:lang w:val="sl-SI"/>
        </w:rPr>
        <w:t xml:space="preserve"> centres (Maker Spaces)</w:t>
      </w:r>
      <w:r w:rsidR="00C57452">
        <w:rPr>
          <w:lang w:val="sl-SI"/>
        </w:rPr>
        <w:t>.</w:t>
      </w:r>
      <w:r w:rsidR="00A14614">
        <w:rPr>
          <w:lang w:val="sl-SI"/>
        </w:rPr>
        <w:t xml:space="preserve"> </w:t>
      </w:r>
    </w:p>
    <w:p w:rsidR="004220C1" w:rsidRDefault="004220C1" w:rsidP="00507FA8">
      <w:pPr>
        <w:rPr>
          <w:lang w:val="sl-SI"/>
        </w:rPr>
      </w:pPr>
    </w:p>
    <w:p w:rsidR="00096EE1" w:rsidRDefault="00096EE1" w:rsidP="00507FA8">
      <w:pPr>
        <w:rPr>
          <w:lang w:val="sl-SI"/>
        </w:rPr>
      </w:pPr>
      <w:r>
        <w:rPr>
          <w:lang w:val="sl-SI"/>
        </w:rPr>
        <w:t>The workshops</w:t>
      </w:r>
      <w:r w:rsidR="00502C65">
        <w:rPr>
          <w:lang w:val="sl-SI"/>
        </w:rPr>
        <w:t xml:space="preserve"> and individual discussions</w:t>
      </w:r>
      <w:r>
        <w:rPr>
          <w:lang w:val="sl-SI"/>
        </w:rPr>
        <w:t xml:space="preserve"> showed at least 5 topics of possible maker spaces in the region:</w:t>
      </w:r>
    </w:p>
    <w:p w:rsidR="00096EE1" w:rsidRPr="00096EE1" w:rsidRDefault="00096EE1" w:rsidP="00096EE1">
      <w:pPr>
        <w:pStyle w:val="ListParagraph"/>
        <w:numPr>
          <w:ilvl w:val="0"/>
          <w:numId w:val="38"/>
        </w:numPr>
        <w:rPr>
          <w:lang w:val="sl-SI"/>
        </w:rPr>
      </w:pPr>
      <w:r w:rsidRPr="00096EE1">
        <w:rPr>
          <w:lang w:val="sl-SI"/>
        </w:rPr>
        <w:t>Wood</w:t>
      </w:r>
    </w:p>
    <w:p w:rsidR="00096EE1" w:rsidRPr="00096EE1" w:rsidRDefault="00096EE1" w:rsidP="00096EE1">
      <w:pPr>
        <w:pStyle w:val="ListParagraph"/>
        <w:numPr>
          <w:ilvl w:val="0"/>
          <w:numId w:val="38"/>
        </w:numPr>
        <w:rPr>
          <w:lang w:val="sl-SI"/>
        </w:rPr>
      </w:pPr>
      <w:r w:rsidRPr="00096EE1">
        <w:rPr>
          <w:lang w:val="sl-SI"/>
        </w:rPr>
        <w:t>Robotics</w:t>
      </w:r>
    </w:p>
    <w:p w:rsidR="00096EE1" w:rsidRPr="00096EE1" w:rsidRDefault="00096EE1" w:rsidP="00096EE1">
      <w:pPr>
        <w:pStyle w:val="ListParagraph"/>
        <w:numPr>
          <w:ilvl w:val="0"/>
          <w:numId w:val="38"/>
        </w:numPr>
        <w:rPr>
          <w:lang w:val="sl-SI"/>
        </w:rPr>
      </w:pPr>
      <w:r w:rsidRPr="00096EE1">
        <w:rPr>
          <w:lang w:val="sl-SI"/>
        </w:rPr>
        <w:t>Machinery</w:t>
      </w:r>
    </w:p>
    <w:p w:rsidR="00096EE1" w:rsidRDefault="00096EE1" w:rsidP="00096EE1">
      <w:pPr>
        <w:pStyle w:val="ListParagraph"/>
        <w:numPr>
          <w:ilvl w:val="0"/>
          <w:numId w:val="38"/>
        </w:numPr>
        <w:rPr>
          <w:lang w:val="sl-SI"/>
        </w:rPr>
      </w:pPr>
      <w:r w:rsidRPr="00096EE1">
        <w:rPr>
          <w:lang w:val="sl-SI"/>
        </w:rPr>
        <w:t>ICT</w:t>
      </w:r>
    </w:p>
    <w:p w:rsidR="00BE672C" w:rsidRDefault="00BE672C" w:rsidP="00096EE1">
      <w:pPr>
        <w:pStyle w:val="ListParagraph"/>
        <w:numPr>
          <w:ilvl w:val="0"/>
          <w:numId w:val="38"/>
        </w:numPr>
        <w:rPr>
          <w:lang w:val="sl-SI"/>
        </w:rPr>
      </w:pPr>
      <w:r>
        <w:rPr>
          <w:lang w:val="sl-SI"/>
        </w:rPr>
        <w:t>Textil</w:t>
      </w:r>
    </w:p>
    <w:p w:rsidR="00096EE1" w:rsidRDefault="00096EE1" w:rsidP="00096EE1">
      <w:pPr>
        <w:pStyle w:val="ListParagraph"/>
        <w:numPr>
          <w:ilvl w:val="0"/>
          <w:numId w:val="38"/>
        </w:numPr>
        <w:rPr>
          <w:lang w:val="sl-SI"/>
        </w:rPr>
      </w:pPr>
      <w:r>
        <w:rPr>
          <w:lang w:val="sl-SI"/>
        </w:rPr>
        <w:t>Biotechnology ( in connection with agriculture)</w:t>
      </w:r>
    </w:p>
    <w:p w:rsidR="00BE672C" w:rsidRPr="00096EE1" w:rsidRDefault="00BE672C" w:rsidP="00096EE1">
      <w:pPr>
        <w:pStyle w:val="ListParagraph"/>
        <w:numPr>
          <w:ilvl w:val="0"/>
          <w:numId w:val="38"/>
        </w:numPr>
        <w:rPr>
          <w:lang w:val="sl-SI"/>
        </w:rPr>
      </w:pPr>
      <w:r>
        <w:rPr>
          <w:lang w:val="sl-SI"/>
        </w:rPr>
        <w:t>Craft (diverse smaller inovattive products)</w:t>
      </w:r>
    </w:p>
    <w:p w:rsidR="008B3412" w:rsidRDefault="008B3412" w:rsidP="00507FA8">
      <w:pPr>
        <w:rPr>
          <w:lang w:val="sl-SI"/>
        </w:rPr>
      </w:pPr>
    </w:p>
    <w:p w:rsidR="00096EE1" w:rsidRDefault="00096EE1" w:rsidP="00507FA8">
      <w:pPr>
        <w:rPr>
          <w:lang w:val="sl-SI"/>
        </w:rPr>
      </w:pPr>
      <w:r>
        <w:rPr>
          <w:lang w:val="sl-SI"/>
        </w:rPr>
        <w:t>and brought vivid discussions of participants</w:t>
      </w:r>
      <w:r w:rsidR="004220C1">
        <w:rPr>
          <w:lang w:val="sl-SI"/>
        </w:rPr>
        <w:t xml:space="preserve">: where we are week, what is lacking, where are we strong, what is missing,with which SME-s and other actors the cooperation should be developed/upgraded, </w:t>
      </w:r>
      <w:r>
        <w:rPr>
          <w:lang w:val="sl-SI"/>
        </w:rPr>
        <w:t xml:space="preserve"> what kind of knowledge/expertise cities/region have and what kind of services/support the maker spaces can offer and </w:t>
      </w:r>
      <w:r w:rsidR="00502C65">
        <w:rPr>
          <w:lang w:val="sl-SI"/>
        </w:rPr>
        <w:t>who might be the customers of the maker spaces (children, young, inhabitants, potential SME-s, maybe SME-s, other possible users (specific goal groups with specific interests).</w:t>
      </w:r>
    </w:p>
    <w:p w:rsidR="00096EE1" w:rsidRDefault="00096EE1" w:rsidP="00507FA8">
      <w:pPr>
        <w:rPr>
          <w:lang w:val="sl-SI"/>
        </w:rPr>
      </w:pPr>
    </w:p>
    <w:p w:rsidR="004220C1" w:rsidRDefault="00EB73AC" w:rsidP="003A6DC5">
      <w:pPr>
        <w:rPr>
          <w:lang w:val="sl-SI"/>
        </w:rPr>
      </w:pPr>
      <w:r>
        <w:rPr>
          <w:lang w:val="sl-SI"/>
        </w:rPr>
        <w:t xml:space="preserve">Based on the </w:t>
      </w:r>
      <w:r w:rsidR="00A14614">
        <w:rPr>
          <w:lang w:val="sl-SI"/>
        </w:rPr>
        <w:t xml:space="preserve">workshops/individual meetings </w:t>
      </w:r>
      <w:r>
        <w:rPr>
          <w:lang w:val="sl-SI"/>
        </w:rPr>
        <w:t>the action plan was prepared, and include one action</w:t>
      </w:r>
      <w:r w:rsidR="00971A2E">
        <w:rPr>
          <w:lang w:val="sl-SI"/>
        </w:rPr>
        <w:t xml:space="preserve"> connected to CLLD funds</w:t>
      </w:r>
      <w:r>
        <w:rPr>
          <w:lang w:val="sl-SI"/>
        </w:rPr>
        <w:t>.</w:t>
      </w:r>
    </w:p>
    <w:p w:rsidR="00EB73AC" w:rsidRDefault="00A14614" w:rsidP="003A6DC5">
      <w:pPr>
        <w:rPr>
          <w:lang w:val="sl-SI"/>
        </w:rPr>
      </w:pPr>
      <w:r>
        <w:rPr>
          <w:lang w:val="sl-SI"/>
        </w:rPr>
        <w:lastRenderedPageBreak/>
        <w:t xml:space="preserve">Also the meetings with national stakeholders  (to discouss the maker spaces initiative) </w:t>
      </w:r>
      <w:r w:rsidR="00EB73AC">
        <w:rPr>
          <w:lang w:val="sl-SI"/>
        </w:rPr>
        <w:t xml:space="preserve">were implemented (one to one meeting) being implemented </w:t>
      </w:r>
      <w:r>
        <w:rPr>
          <w:lang w:val="sl-SI"/>
        </w:rPr>
        <w:t>during summer and autumn this year.</w:t>
      </w:r>
      <w:r w:rsidR="008B3412">
        <w:rPr>
          <w:lang w:val="sl-SI"/>
        </w:rPr>
        <w:t xml:space="preserve"> </w:t>
      </w:r>
      <w:bookmarkStart w:id="26" w:name="_Toc14429862"/>
    </w:p>
    <w:bookmarkEnd w:id="26"/>
    <w:p w:rsidR="00507FA8" w:rsidRPr="00513C59" w:rsidRDefault="00EB73AC" w:rsidP="003A6DC5">
      <w:pPr>
        <w:rPr>
          <w:b/>
          <w:lang w:val="sl-SI"/>
        </w:rPr>
      </w:pPr>
      <w:r w:rsidRPr="00513C59">
        <w:rPr>
          <w:b/>
          <w:lang w:val="sl-SI"/>
        </w:rPr>
        <w:t>Role and Importance of the Creative industry</w:t>
      </w:r>
    </w:p>
    <w:p w:rsidR="00971A2E" w:rsidRDefault="00971A2E" w:rsidP="003A6DC5">
      <w:pPr>
        <w:rPr>
          <w:lang w:val="sl-SI"/>
        </w:rPr>
      </w:pPr>
    </w:p>
    <w:p w:rsidR="00507FA8" w:rsidRDefault="00507FA8" w:rsidP="00507FA8">
      <w:pPr>
        <w:rPr>
          <w:lang w:val="sl-SI"/>
        </w:rPr>
      </w:pPr>
      <w:r>
        <w:rPr>
          <w:lang w:val="sl-SI"/>
        </w:rPr>
        <w:t>The creative industry is being considered as one of the important game changers in the concept of Urban Manufacturing and modern concepts of entrepreneurship, inlcuding learning, education, knowledge transfer, cooperation, co-working and co-creation and interaction between industry, education, government and society.</w:t>
      </w:r>
    </w:p>
    <w:p w:rsidR="00507FA8" w:rsidRDefault="00507FA8" w:rsidP="00507FA8">
      <w:r>
        <w:rPr>
          <w:lang w:val="sl-SI"/>
        </w:rPr>
        <w:t>One of the interesting working and running creative spaces in Slovenia is Poligon (</w:t>
      </w:r>
      <w:hyperlink r:id="rId21" w:history="1">
        <w:r>
          <w:rPr>
            <w:rStyle w:val="Hyperlink"/>
            <w:rFonts w:eastAsiaTheme="majorEastAsia"/>
          </w:rPr>
          <w:t>http://www.poligon.si/en/</w:t>
        </w:r>
      </w:hyperlink>
      <w:r>
        <w:t xml:space="preserve">) and can be used also as </w:t>
      </w:r>
      <w:r w:rsidR="006C0DD1">
        <w:t>a baseline for similar spaces organized in the future in the Gorenjska region.</w:t>
      </w:r>
      <w:r w:rsidR="004220C1" w:rsidRPr="004220C1">
        <w:rPr>
          <w:rFonts w:ascii="Open Sans" w:hAnsi="Open Sans"/>
          <w:color w:val="676767"/>
          <w:sz w:val="10"/>
          <w:szCs w:val="10"/>
          <w:shd w:val="clear" w:color="auto" w:fill="FFFFFF"/>
        </w:rPr>
        <w:t xml:space="preserve"> </w:t>
      </w:r>
      <w:r w:rsidR="004220C1" w:rsidRPr="004220C1">
        <w:t>Poligon Creative Centre, established in 2014,  has been established in Ljubljana as the first Slovenian creative centre, operating as an autonomous platform for empowerment of freelancers, creative startups and communities. Poligon has also produced numerous conferences and other events to introduce new concepts and educate key stakeholders, organized exhibitions promoting Slovenian creatives internationally and produced several research and policy papers commissioned by government and municipality stakeholders. Recognized as one of the best practices in Europe, Poligon and it’s know how are regularly shared at numerous conferences and workshops around Europe and wider region.</w:t>
      </w:r>
      <w:r w:rsidR="004220C1">
        <w:t xml:space="preserve"> </w:t>
      </w:r>
    </w:p>
    <w:p w:rsidR="004220C1" w:rsidRDefault="004220C1" w:rsidP="00507FA8"/>
    <w:p w:rsidR="006C0DD1" w:rsidRDefault="006C0DD1" w:rsidP="00507FA8">
      <w:r>
        <w:t>In terms of governmental and national support there are following initiatives to be considered related to the creative industry:</w:t>
      </w:r>
    </w:p>
    <w:p w:rsidR="006C0DD1" w:rsidRPr="006C0DD1" w:rsidRDefault="006C0DD1" w:rsidP="006C0DD1">
      <w:pPr>
        <w:pStyle w:val="ListParagraph"/>
        <w:numPr>
          <w:ilvl w:val="0"/>
          <w:numId w:val="15"/>
        </w:numPr>
        <w:rPr>
          <w:lang w:val="sl-SI"/>
        </w:rPr>
      </w:pPr>
      <w:r>
        <w:rPr>
          <w:lang w:val="sl-SI"/>
        </w:rPr>
        <w:t xml:space="preserve">The wood industry, </w:t>
      </w:r>
      <w:hyperlink r:id="rId22" w:history="1">
        <w:r>
          <w:rPr>
            <w:rStyle w:val="Hyperlink"/>
            <w:rFonts w:eastAsiaTheme="majorEastAsia"/>
          </w:rPr>
          <w:t>http://www.mgrt.gov.si/en/areas_of_work/wood_industry/</w:t>
        </w:r>
      </w:hyperlink>
      <w:r>
        <w:t>;</w:t>
      </w:r>
    </w:p>
    <w:p w:rsidR="006C0DD1" w:rsidRPr="006C0DD1" w:rsidRDefault="006C0DD1" w:rsidP="006C0DD1">
      <w:pPr>
        <w:pStyle w:val="ListParagraph"/>
        <w:numPr>
          <w:ilvl w:val="0"/>
          <w:numId w:val="15"/>
        </w:numPr>
        <w:rPr>
          <w:lang w:val="sl-SI"/>
        </w:rPr>
      </w:pPr>
      <w:r>
        <w:t xml:space="preserve">Ministry of culture, which is also responsible in terms of governing the creative industry together with other ministries, </w:t>
      </w:r>
      <w:hyperlink r:id="rId23" w:history="1">
        <w:r>
          <w:rPr>
            <w:rStyle w:val="Hyperlink"/>
            <w:rFonts w:eastAsiaTheme="majorEastAsia"/>
          </w:rPr>
          <w:t>https://www.culture.si/en/Ministry_of_Culture</w:t>
        </w:r>
      </w:hyperlink>
    </w:p>
    <w:p w:rsidR="006C0DD1" w:rsidRPr="006C0DD1" w:rsidRDefault="006C0DD1" w:rsidP="006C0DD1">
      <w:pPr>
        <w:pStyle w:val="ListParagraph"/>
        <w:numPr>
          <w:ilvl w:val="0"/>
          <w:numId w:val="15"/>
        </w:numPr>
        <w:rPr>
          <w:lang w:val="sl-SI"/>
        </w:rPr>
      </w:pPr>
      <w:r>
        <w:t xml:space="preserve">Creative industries and employment in Slovenia, a project, </w:t>
      </w:r>
      <w:hyperlink r:id="rId24" w:history="1">
        <w:r>
          <w:rPr>
            <w:rStyle w:val="Hyperlink"/>
            <w:rFonts w:eastAsiaTheme="majorEastAsia"/>
          </w:rPr>
          <w:t>http://www.zetko.si/work/creative-industries-and-employment-potential-in-slovenia/</w:t>
        </w:r>
      </w:hyperlink>
    </w:p>
    <w:p w:rsidR="006C0DD1" w:rsidRPr="00513C59" w:rsidRDefault="006C0DD1" w:rsidP="006C0DD1">
      <w:pPr>
        <w:pStyle w:val="ListParagraph"/>
        <w:numPr>
          <w:ilvl w:val="0"/>
          <w:numId w:val="15"/>
        </w:numPr>
        <w:rPr>
          <w:lang w:val="sl-SI"/>
        </w:rPr>
      </w:pPr>
      <w:r>
        <w:t xml:space="preserve">Centre for Creativity, </w:t>
      </w:r>
      <w:hyperlink r:id="rId25" w:history="1">
        <w:r>
          <w:rPr>
            <w:rStyle w:val="Hyperlink"/>
            <w:rFonts w:eastAsiaTheme="majorEastAsia"/>
          </w:rPr>
          <w:t>https://www.czk.si/</w:t>
        </w:r>
      </w:hyperlink>
    </w:p>
    <w:p w:rsidR="00275918" w:rsidRPr="00EB73AC" w:rsidRDefault="00275918" w:rsidP="00513C59">
      <w:pPr>
        <w:pStyle w:val="ListParagraph"/>
        <w:numPr>
          <w:ilvl w:val="0"/>
          <w:numId w:val="15"/>
        </w:numPr>
        <w:rPr>
          <w:lang w:val="sl-SI"/>
        </w:rPr>
      </w:pPr>
      <w:r>
        <w:t xml:space="preserve">Fab lab network in Slovenia; </w:t>
      </w:r>
      <w:hyperlink r:id="rId26" w:history="1">
        <w:r>
          <w:rPr>
            <w:rStyle w:val="Hyperlink"/>
            <w:rFonts w:eastAsiaTheme="majorEastAsia"/>
          </w:rPr>
          <w:t>https://fablab.si/</w:t>
        </w:r>
      </w:hyperlink>
    </w:p>
    <w:p w:rsidR="000E6B1A" w:rsidRDefault="000E6B1A" w:rsidP="000E6B1A">
      <w:pPr>
        <w:pStyle w:val="Heading2"/>
        <w:rPr>
          <w:lang w:val="sl-SI"/>
        </w:rPr>
      </w:pPr>
      <w:bookmarkStart w:id="27" w:name="_Toc14429863"/>
      <w:r>
        <w:rPr>
          <w:lang w:val="sl-SI"/>
        </w:rPr>
        <w:t>Specific Actions for Gorenjska region</w:t>
      </w:r>
      <w:bookmarkEnd w:id="27"/>
    </w:p>
    <w:p w:rsidR="0099546A" w:rsidRDefault="0099546A" w:rsidP="00642A47">
      <w:pPr>
        <w:rPr>
          <w:lang w:val="sl-SI"/>
        </w:rPr>
      </w:pPr>
      <w:r>
        <w:rPr>
          <w:lang w:val="sl-SI"/>
        </w:rPr>
        <w:t>In the process of discovering opportunities which could result inspecifi</w:t>
      </w:r>
      <w:r w:rsidR="00971A2E">
        <w:rPr>
          <w:lang w:val="sl-SI"/>
        </w:rPr>
        <w:t>c</w:t>
      </w:r>
      <w:r>
        <w:rPr>
          <w:lang w:val="sl-SI"/>
        </w:rPr>
        <w:t xml:space="preserve"> actions, the final focus resulted in three areas, specific challenges:</w:t>
      </w:r>
    </w:p>
    <w:p w:rsidR="00096EE1" w:rsidRDefault="00096EE1" w:rsidP="00642A47">
      <w:pPr>
        <w:rPr>
          <w:lang w:val="sl-SI"/>
        </w:rPr>
      </w:pPr>
    </w:p>
    <w:p w:rsidR="0099546A" w:rsidRPr="0099546A" w:rsidRDefault="0099546A" w:rsidP="0099546A">
      <w:pPr>
        <w:pStyle w:val="ListParagraph"/>
        <w:numPr>
          <w:ilvl w:val="0"/>
          <w:numId w:val="23"/>
        </w:numPr>
        <w:rPr>
          <w:b/>
          <w:bCs/>
          <w:lang w:val="sl-SI"/>
        </w:rPr>
      </w:pPr>
      <w:r w:rsidRPr="0099546A">
        <w:rPr>
          <w:b/>
          <w:bCs/>
          <w:lang w:val="sl-SI"/>
        </w:rPr>
        <w:t>Challenge: Collaboration</w:t>
      </w:r>
    </w:p>
    <w:p w:rsidR="0099546A" w:rsidRDefault="0099546A" w:rsidP="0099546A">
      <w:pPr>
        <w:rPr>
          <w:lang w:val="sl-SI"/>
        </w:rPr>
      </w:pPr>
      <w:r w:rsidRPr="0099546A">
        <w:rPr>
          <w:lang w:val="sl-SI"/>
        </w:rPr>
        <w:t>Boost collaboration between existing innovation spaces</w:t>
      </w:r>
      <w:r>
        <w:rPr>
          <w:lang w:val="sl-SI"/>
        </w:rPr>
        <w:t>, open labs,</w:t>
      </w:r>
      <w:r w:rsidRPr="0099546A">
        <w:rPr>
          <w:lang w:val="sl-SI"/>
        </w:rPr>
        <w:t xml:space="preserve"> co-working</w:t>
      </w:r>
      <w:r>
        <w:rPr>
          <w:lang w:val="sl-SI"/>
        </w:rPr>
        <w:t>,</w:t>
      </w:r>
      <w:r w:rsidRPr="0099546A">
        <w:rPr>
          <w:lang w:val="sl-SI"/>
        </w:rPr>
        <w:t xml:space="preserve"> MIC</w:t>
      </w:r>
      <w:r>
        <w:rPr>
          <w:lang w:val="sl-SI"/>
        </w:rPr>
        <w:t xml:space="preserve">s (Interentrepreneural Education Centres) and others in order </w:t>
      </w:r>
      <w:r w:rsidRPr="0099546A">
        <w:rPr>
          <w:lang w:val="sl-SI"/>
        </w:rPr>
        <w:t xml:space="preserve">to create </w:t>
      </w:r>
      <w:r>
        <w:rPr>
          <w:lang w:val="sl-SI"/>
        </w:rPr>
        <w:t xml:space="preserve">and improve </w:t>
      </w:r>
      <w:r w:rsidRPr="0099546A">
        <w:rPr>
          <w:lang w:val="sl-SI"/>
        </w:rPr>
        <w:t xml:space="preserve">shared </w:t>
      </w:r>
      <w:r w:rsidRPr="0099546A">
        <w:rPr>
          <w:lang w:val="sl-SI"/>
        </w:rPr>
        <w:lastRenderedPageBreak/>
        <w:t>knowledge and interdisciplinary innovation</w:t>
      </w:r>
      <w:r>
        <w:rPr>
          <w:lang w:val="sl-SI"/>
        </w:rPr>
        <w:t>. Most appropriate action envisioned is a proposed project.</w:t>
      </w:r>
    </w:p>
    <w:p w:rsidR="0070548D" w:rsidRDefault="0070548D" w:rsidP="0099546A">
      <w:pPr>
        <w:rPr>
          <w:lang w:val="sl-SI"/>
        </w:rPr>
      </w:pPr>
    </w:p>
    <w:p w:rsidR="0099546A" w:rsidRPr="0099546A" w:rsidRDefault="0099546A" w:rsidP="0099546A">
      <w:pPr>
        <w:pStyle w:val="ListParagraph"/>
        <w:numPr>
          <w:ilvl w:val="0"/>
          <w:numId w:val="23"/>
        </w:numPr>
        <w:rPr>
          <w:b/>
          <w:bCs/>
          <w:lang w:val="sl-SI"/>
        </w:rPr>
      </w:pPr>
      <w:r>
        <w:rPr>
          <w:b/>
          <w:bCs/>
          <w:lang w:val="sl-SI"/>
        </w:rPr>
        <w:t xml:space="preserve">Challenge: </w:t>
      </w:r>
      <w:r w:rsidRPr="0099546A">
        <w:rPr>
          <w:b/>
          <w:bCs/>
          <w:lang w:val="sl-SI"/>
        </w:rPr>
        <w:t>Skills</w:t>
      </w:r>
    </w:p>
    <w:p w:rsidR="0099546A" w:rsidRDefault="0099546A" w:rsidP="0099546A">
      <w:pPr>
        <w:rPr>
          <w:lang w:val="sl-SI"/>
        </w:rPr>
      </w:pPr>
      <w:r>
        <w:rPr>
          <w:lang w:val="sl-SI"/>
        </w:rPr>
        <w:t xml:space="preserve">It was discovered that there is big challenge to identify, properly support and efficiently </w:t>
      </w:r>
      <w:r w:rsidRPr="0099546A">
        <w:rPr>
          <w:lang w:val="sl-SI"/>
        </w:rPr>
        <w:t>connect skilled mentors</w:t>
      </w:r>
      <w:r>
        <w:rPr>
          <w:lang w:val="sl-SI"/>
        </w:rPr>
        <w:t xml:space="preserve"> from different innovation ecosystems / initiatives </w:t>
      </w:r>
      <w:r w:rsidRPr="0099546A">
        <w:rPr>
          <w:lang w:val="sl-SI"/>
        </w:rPr>
        <w:t>(</w:t>
      </w:r>
      <w:r>
        <w:rPr>
          <w:lang w:val="sl-SI"/>
        </w:rPr>
        <w:t xml:space="preserve">open lab, co-working, maker spaces, </w:t>
      </w:r>
      <w:r w:rsidRPr="0099546A">
        <w:rPr>
          <w:lang w:val="sl-SI"/>
        </w:rPr>
        <w:t>MIC</w:t>
      </w:r>
      <w:r>
        <w:rPr>
          <w:lang w:val="sl-SI"/>
        </w:rPr>
        <w:t xml:space="preserve">s, innovation centres, incubators, etc.) </w:t>
      </w:r>
      <w:r w:rsidRPr="0099546A">
        <w:rPr>
          <w:lang w:val="sl-SI"/>
        </w:rPr>
        <w:t xml:space="preserve">to creative community </w:t>
      </w:r>
      <w:r>
        <w:rPr>
          <w:lang w:val="sl-SI"/>
        </w:rPr>
        <w:t xml:space="preserve">in order </w:t>
      </w:r>
      <w:r w:rsidRPr="0099546A">
        <w:rPr>
          <w:lang w:val="sl-SI"/>
        </w:rPr>
        <w:t>to grow the economy and make creative entrepreneurs more resilient through transferable skills</w:t>
      </w:r>
      <w:r>
        <w:rPr>
          <w:lang w:val="sl-SI"/>
        </w:rPr>
        <w:t xml:space="preserve">. Most appropriate action envisioned is a strategic action. </w:t>
      </w:r>
    </w:p>
    <w:p w:rsidR="00971A2E" w:rsidRPr="0099546A" w:rsidRDefault="00971A2E" w:rsidP="0099546A">
      <w:pPr>
        <w:rPr>
          <w:lang w:val="sl-SI"/>
        </w:rPr>
      </w:pPr>
    </w:p>
    <w:p w:rsidR="0099546A" w:rsidRPr="0099546A" w:rsidRDefault="0099546A" w:rsidP="0099546A">
      <w:pPr>
        <w:pStyle w:val="ListParagraph"/>
        <w:numPr>
          <w:ilvl w:val="0"/>
          <w:numId w:val="23"/>
        </w:numPr>
        <w:rPr>
          <w:b/>
          <w:bCs/>
          <w:lang w:val="sl-SI"/>
        </w:rPr>
      </w:pPr>
      <w:r>
        <w:rPr>
          <w:b/>
          <w:bCs/>
          <w:lang w:val="sl-SI"/>
        </w:rPr>
        <w:t xml:space="preserve">Challenge: </w:t>
      </w:r>
      <w:r w:rsidRPr="0099546A">
        <w:rPr>
          <w:b/>
          <w:bCs/>
          <w:lang w:val="sl-SI"/>
        </w:rPr>
        <w:t>Proximity</w:t>
      </w:r>
    </w:p>
    <w:p w:rsidR="0070548D" w:rsidRDefault="0099546A" w:rsidP="0099546A">
      <w:pPr>
        <w:rPr>
          <w:lang w:val="sl-SI"/>
        </w:rPr>
      </w:pPr>
      <w:r>
        <w:rPr>
          <w:lang w:val="sl-SI"/>
        </w:rPr>
        <w:t xml:space="preserve">Through the discussions during workshops organized in the </w:t>
      </w:r>
      <w:r w:rsidR="0070548D">
        <w:rPr>
          <w:lang w:val="sl-SI"/>
        </w:rPr>
        <w:t xml:space="preserve">four </w:t>
      </w:r>
      <w:r>
        <w:rPr>
          <w:lang w:val="sl-SI"/>
        </w:rPr>
        <w:t>cities / communities it was discovered the</w:t>
      </w:r>
      <w:r w:rsidR="00D060F5">
        <w:rPr>
          <w:lang w:val="sl-SI"/>
        </w:rPr>
        <w:t xml:space="preserve">re is not only high interes, but inherent urgency to </w:t>
      </w:r>
      <w:r w:rsidRPr="0099546A">
        <w:rPr>
          <w:lang w:val="sl-SI"/>
        </w:rPr>
        <w:t>improve access to knowledge infrastructure, making facilities and markets to boost regional and local economy</w:t>
      </w:r>
      <w:r w:rsidR="00D060F5">
        <w:rPr>
          <w:lang w:val="sl-SI"/>
        </w:rPr>
        <w:t xml:space="preserve">. </w:t>
      </w:r>
    </w:p>
    <w:p w:rsidR="00D060F5" w:rsidRDefault="00D060F5" w:rsidP="0099546A">
      <w:pPr>
        <w:rPr>
          <w:lang w:val="sl-SI"/>
        </w:rPr>
      </w:pPr>
      <w:r>
        <w:rPr>
          <w:lang w:val="sl-SI"/>
        </w:rPr>
        <w:t>With this respect better communication and a common knowledge / infrastructure sharing between regionaly dispersed innovation initiatives / ecosystems is crucial.</w:t>
      </w:r>
      <w:r w:rsidR="0099546A" w:rsidRPr="0099546A">
        <w:rPr>
          <w:lang w:val="sl-SI"/>
        </w:rPr>
        <w:t xml:space="preserve"> </w:t>
      </w:r>
      <w:r>
        <w:rPr>
          <w:lang w:val="sl-SI"/>
        </w:rPr>
        <w:t>Most appropriate action envisioned is a project – most likely to create knowledge sharing, connected innovation community through an incubator designed in Kranj as an upgrade co-working</w:t>
      </w:r>
    </w:p>
    <w:p w:rsidR="0070548D" w:rsidRDefault="0070548D" w:rsidP="00122A85">
      <w:pPr>
        <w:rPr>
          <w:lang w:val="sl-SI"/>
        </w:rPr>
      </w:pPr>
    </w:p>
    <w:p w:rsidR="00C74C3E" w:rsidRDefault="00642A47" w:rsidP="00122A85">
      <w:r>
        <w:rPr>
          <w:lang w:val="sl-SI"/>
        </w:rPr>
        <w:t>Th</w:t>
      </w:r>
      <w:r w:rsidR="00873537">
        <w:rPr>
          <w:lang w:val="sl-SI"/>
        </w:rPr>
        <w:t xml:space="preserve">ese three major challenges detected result </w:t>
      </w:r>
      <w:r w:rsidR="00122A85">
        <w:rPr>
          <w:lang w:val="sl-SI"/>
        </w:rPr>
        <w:t xml:space="preserve">and </w:t>
      </w:r>
      <w:r w:rsidR="00EF6D30">
        <w:rPr>
          <w:lang w:val="sl-SI"/>
        </w:rPr>
        <w:t>action</w:t>
      </w:r>
      <w:r>
        <w:rPr>
          <w:lang w:val="sl-SI"/>
        </w:rPr>
        <w:t xml:space="preserve"> suggested as a result of the UrbanM project, which relate to Gorenjska region and prepared by the BSC Kranj partner.</w:t>
      </w:r>
      <w:r w:rsidR="00122A85" w:rsidRPr="00886437">
        <w:t xml:space="preserve"> </w:t>
      </w:r>
    </w:p>
    <w:p w:rsidR="00371B97" w:rsidRDefault="00371B97" w:rsidP="00122A85"/>
    <w:p w:rsidR="00275918" w:rsidRDefault="00275918" w:rsidP="00122A85"/>
    <w:p w:rsidR="00275918" w:rsidRDefault="00275918" w:rsidP="00122A85"/>
    <w:p w:rsidR="00275918" w:rsidRDefault="00275918" w:rsidP="00122A85"/>
    <w:p w:rsidR="00275918" w:rsidRDefault="00275918" w:rsidP="00122A85"/>
    <w:p w:rsidR="00340B7E" w:rsidRDefault="00122A85" w:rsidP="00642A47">
      <w:r>
        <w:t xml:space="preserve">The following “regional” </w:t>
      </w:r>
      <w:r w:rsidR="0070548D">
        <w:t xml:space="preserve">challenges </w:t>
      </w:r>
      <w:r>
        <w:t>are the priority</w:t>
      </w:r>
      <w:r w:rsidR="00340B7E">
        <w:t xml:space="preserve"> (which might be embeded at least partly in the proposed changes in the policy </w:t>
      </w:r>
      <w:r w:rsidR="00971A2E">
        <w:t xml:space="preserve"> (at least via CLLD funds)</w:t>
      </w:r>
      <w:r w:rsidR="00340B7E">
        <w:t>(below)</w:t>
      </w:r>
      <w:r w:rsidR="004220C1">
        <w:t xml:space="preserve"> and will upgrade the existing support environment (so far no maker spaces in the region/or Slovenia)</w:t>
      </w:r>
      <w:r>
        <w:t xml:space="preserve">: </w:t>
      </w:r>
    </w:p>
    <w:p w:rsidR="0070548D" w:rsidRPr="00732552" w:rsidRDefault="0070548D" w:rsidP="00642A47"/>
    <w:tbl>
      <w:tblPr>
        <w:tblStyle w:val="TableGrid"/>
        <w:tblW w:w="0" w:type="auto"/>
        <w:tblLook w:val="04A0" w:firstRow="1" w:lastRow="0" w:firstColumn="1" w:lastColumn="0" w:noHBand="0" w:noVBand="1"/>
      </w:tblPr>
      <w:tblGrid>
        <w:gridCol w:w="4786"/>
        <w:gridCol w:w="4276"/>
      </w:tblGrid>
      <w:tr w:rsidR="00642A47" w:rsidRPr="00642A47" w:rsidTr="004A3070">
        <w:tc>
          <w:tcPr>
            <w:tcW w:w="4786" w:type="dxa"/>
            <w:shd w:val="clear" w:color="auto" w:fill="8EAADB" w:themeFill="accent1" w:themeFillTint="99"/>
          </w:tcPr>
          <w:p w:rsidR="00642A47" w:rsidRPr="00642A47" w:rsidRDefault="0070548D" w:rsidP="00663DD4">
            <w:pPr>
              <w:spacing w:after="0"/>
              <w:jc w:val="left"/>
              <w:rPr>
                <w:b/>
                <w:bCs/>
                <w:lang w:val="sl-SI"/>
              </w:rPr>
            </w:pPr>
            <w:r>
              <w:rPr>
                <w:b/>
                <w:bCs/>
                <w:lang w:val="sl-SI"/>
              </w:rPr>
              <w:t>Regional challenge</w:t>
            </w:r>
          </w:p>
        </w:tc>
        <w:tc>
          <w:tcPr>
            <w:tcW w:w="4276" w:type="dxa"/>
            <w:shd w:val="clear" w:color="auto" w:fill="8EAADB" w:themeFill="accent1" w:themeFillTint="99"/>
          </w:tcPr>
          <w:p w:rsidR="00642A47" w:rsidRPr="00642A47" w:rsidRDefault="00642A47" w:rsidP="00642A47">
            <w:pPr>
              <w:spacing w:after="0"/>
              <w:rPr>
                <w:b/>
                <w:bCs/>
                <w:lang w:val="sl-SI"/>
              </w:rPr>
            </w:pPr>
            <w:r w:rsidRPr="00642A47">
              <w:rPr>
                <w:b/>
                <w:bCs/>
                <w:lang w:val="sl-SI"/>
              </w:rPr>
              <w:t>Description</w:t>
            </w:r>
          </w:p>
        </w:tc>
      </w:tr>
      <w:tr w:rsidR="00642A47" w:rsidTr="004A3070">
        <w:tc>
          <w:tcPr>
            <w:tcW w:w="4786" w:type="dxa"/>
          </w:tcPr>
          <w:p w:rsidR="00642A47" w:rsidRDefault="00663DD4" w:rsidP="00122A85">
            <w:pPr>
              <w:spacing w:after="0"/>
              <w:jc w:val="left"/>
              <w:rPr>
                <w:lang w:val="sl-SI"/>
              </w:rPr>
            </w:pPr>
            <w:r w:rsidRPr="0099546A">
              <w:rPr>
                <w:lang w:val="sl-SI"/>
              </w:rPr>
              <w:t>Boost collaboration between existing innovation spaces</w:t>
            </w:r>
            <w:r>
              <w:rPr>
                <w:lang w:val="sl-SI"/>
              </w:rPr>
              <w:t xml:space="preserve"> (open labs,</w:t>
            </w:r>
            <w:r w:rsidRPr="0099546A">
              <w:rPr>
                <w:lang w:val="sl-SI"/>
              </w:rPr>
              <w:t xml:space="preserve"> co-working</w:t>
            </w:r>
            <w:r>
              <w:rPr>
                <w:lang w:val="sl-SI"/>
              </w:rPr>
              <w:t>,</w:t>
            </w:r>
            <w:r w:rsidRPr="0099546A">
              <w:rPr>
                <w:lang w:val="sl-SI"/>
              </w:rPr>
              <w:t xml:space="preserve"> MIC</w:t>
            </w:r>
            <w:r>
              <w:rPr>
                <w:lang w:val="sl-SI"/>
              </w:rPr>
              <w:t>s (Interentrepreneural Education Centres) and others.</w:t>
            </w:r>
          </w:p>
        </w:tc>
        <w:tc>
          <w:tcPr>
            <w:tcW w:w="4276" w:type="dxa"/>
          </w:tcPr>
          <w:p w:rsidR="008B3412" w:rsidRDefault="00122A85">
            <w:pPr>
              <w:spacing w:after="0"/>
              <w:rPr>
                <w:lang w:val="sl-SI"/>
              </w:rPr>
            </w:pPr>
            <w:r>
              <w:rPr>
                <w:lang w:val="sl-SI"/>
              </w:rPr>
              <w:t xml:space="preserve">This </w:t>
            </w:r>
            <w:r w:rsidR="0070548D">
              <w:rPr>
                <w:lang w:val="sl-SI"/>
              </w:rPr>
              <w:t xml:space="preserve">challenge </w:t>
            </w:r>
            <w:r>
              <w:rPr>
                <w:lang w:val="sl-SI"/>
              </w:rPr>
              <w:t xml:space="preserve">adresses the need to upgrade the knowledge about the specific support measures and connect them to the »creative maker space« network, which would be able </w:t>
            </w:r>
            <w:r>
              <w:rPr>
                <w:lang w:val="sl-SI"/>
              </w:rPr>
              <w:lastRenderedPageBreak/>
              <w:t>to give the needed customized support to the users .</w:t>
            </w:r>
          </w:p>
        </w:tc>
      </w:tr>
      <w:tr w:rsidR="00642A47" w:rsidTr="004A3070">
        <w:tc>
          <w:tcPr>
            <w:tcW w:w="4786" w:type="dxa"/>
          </w:tcPr>
          <w:p w:rsidR="00642A47" w:rsidRDefault="008E176F" w:rsidP="00122A85">
            <w:pPr>
              <w:spacing w:after="0"/>
              <w:jc w:val="left"/>
              <w:rPr>
                <w:lang w:val="sl-SI"/>
              </w:rPr>
            </w:pPr>
            <w:r>
              <w:rPr>
                <w:lang w:val="sl-SI"/>
              </w:rPr>
              <w:lastRenderedPageBreak/>
              <w:t>C</w:t>
            </w:r>
            <w:r w:rsidRPr="0099546A">
              <w:rPr>
                <w:lang w:val="sl-SI"/>
              </w:rPr>
              <w:t>onnect skilled mentors</w:t>
            </w:r>
            <w:r>
              <w:rPr>
                <w:lang w:val="sl-SI"/>
              </w:rPr>
              <w:t xml:space="preserve"> from different innovation ecosystems / initiatives with the creative community (industry), with a policy change </w:t>
            </w:r>
          </w:p>
        </w:tc>
        <w:tc>
          <w:tcPr>
            <w:tcW w:w="4276" w:type="dxa"/>
          </w:tcPr>
          <w:p w:rsidR="00642A47" w:rsidRDefault="009D6A89" w:rsidP="009D6A89">
            <w:pPr>
              <w:spacing w:after="0"/>
              <w:rPr>
                <w:lang w:val="sl-SI"/>
              </w:rPr>
            </w:pPr>
            <w:r>
              <w:rPr>
                <w:lang w:val="sl-SI"/>
              </w:rPr>
              <w:t xml:space="preserve">This </w:t>
            </w:r>
            <w:r w:rsidR="0070548D">
              <w:rPr>
                <w:lang w:val="sl-SI"/>
              </w:rPr>
              <w:t xml:space="preserve">challenge </w:t>
            </w:r>
            <w:r>
              <w:rPr>
                <w:lang w:val="sl-SI"/>
              </w:rPr>
              <w:t>addresses the most</w:t>
            </w:r>
            <w:r w:rsidRPr="009D6A89">
              <w:rPr>
                <w:lang w:val="sl-SI"/>
              </w:rPr>
              <w:t xml:space="preserve"> typical user</w:t>
            </w:r>
            <w:r>
              <w:rPr>
                <w:lang w:val="sl-SI"/>
              </w:rPr>
              <w:t>s (c</w:t>
            </w:r>
            <w:r w:rsidRPr="009D6A89">
              <w:rPr>
                <w:lang w:val="sl-SI"/>
              </w:rPr>
              <w:t>reative freelancers</w:t>
            </w:r>
            <w:r>
              <w:rPr>
                <w:lang w:val="sl-SI"/>
              </w:rPr>
              <w:t>, p</w:t>
            </w:r>
            <w:r w:rsidRPr="009D6A89">
              <w:rPr>
                <w:lang w:val="sl-SI"/>
              </w:rPr>
              <w:t>otential entrepreneurs</w:t>
            </w:r>
            <w:r>
              <w:rPr>
                <w:lang w:val="sl-SI"/>
              </w:rPr>
              <w:t>, m</w:t>
            </w:r>
            <w:r w:rsidRPr="009D6A89">
              <w:rPr>
                <w:lang w:val="sl-SI"/>
              </w:rPr>
              <w:t>entors and staff at the business support organisations in the region</w:t>
            </w:r>
            <w:r>
              <w:rPr>
                <w:lang w:val="sl-SI"/>
              </w:rPr>
              <w:t xml:space="preserve">) in order to connect them to work together and cooperate. </w:t>
            </w:r>
          </w:p>
          <w:p w:rsidR="009D6A89" w:rsidRDefault="009D6A89" w:rsidP="009D6A89">
            <w:pPr>
              <w:spacing w:after="0"/>
              <w:rPr>
                <w:lang w:val="sl-SI"/>
              </w:rPr>
            </w:pPr>
            <w:r w:rsidRPr="009D6A89">
              <w:rPr>
                <w:lang w:val="sl-SI"/>
              </w:rPr>
              <w:t>The user gets 1</w:t>
            </w:r>
            <w:r>
              <w:rPr>
                <w:lang w:val="sl-SI"/>
              </w:rPr>
              <w:t>-on-</w:t>
            </w:r>
            <w:r w:rsidRPr="009D6A89">
              <w:rPr>
                <w:lang w:val="sl-SI"/>
              </w:rPr>
              <w:t>1 support with a business support adviser and would then be connected to a specific mentor, to give them the advice which they require. There is a process which businesses would go through the get the right support. They would report back to the business support adviser afterwards and then receive a voucher and a development plan.</w:t>
            </w:r>
          </w:p>
        </w:tc>
      </w:tr>
      <w:tr w:rsidR="00732552" w:rsidTr="004A3070">
        <w:tc>
          <w:tcPr>
            <w:tcW w:w="4786" w:type="dxa"/>
          </w:tcPr>
          <w:p w:rsidR="00732552" w:rsidRDefault="00732552" w:rsidP="00275918">
            <w:pPr>
              <w:spacing w:after="0"/>
              <w:jc w:val="left"/>
              <w:rPr>
                <w:lang w:val="sl-SI"/>
              </w:rPr>
            </w:pPr>
            <w:r>
              <w:rPr>
                <w:lang w:val="sl-SI"/>
              </w:rPr>
              <w:t xml:space="preserve">Improve communication, cooperation and sharing common knowledge and / infrastructure between regionaly dispersed innovation initiatives / ecosystems with </w:t>
            </w:r>
            <w:r w:rsidR="00275918">
              <w:rPr>
                <w:lang w:val="sl-SI"/>
              </w:rPr>
              <w:t>at least one vivid maker space</w:t>
            </w:r>
            <w:r>
              <w:rPr>
                <w:lang w:val="sl-SI"/>
              </w:rPr>
              <w:t xml:space="preserve"> – upgrading </w:t>
            </w:r>
            <w:r w:rsidR="00275918">
              <w:rPr>
                <w:lang w:val="sl-SI"/>
              </w:rPr>
              <w:t>the existing support offer</w:t>
            </w:r>
            <w:r>
              <w:rPr>
                <w:lang w:val="sl-SI"/>
              </w:rPr>
              <w:t xml:space="preserve"> </w:t>
            </w:r>
            <w:r w:rsidR="00275918">
              <w:rPr>
                <w:lang w:val="sl-SI"/>
              </w:rPr>
              <w:t>into maker space.</w:t>
            </w:r>
          </w:p>
        </w:tc>
        <w:tc>
          <w:tcPr>
            <w:tcW w:w="4276" w:type="dxa"/>
          </w:tcPr>
          <w:p w:rsidR="00732552" w:rsidRDefault="00732552" w:rsidP="00EB73AC">
            <w:pPr>
              <w:spacing w:after="0"/>
              <w:rPr>
                <w:lang w:val="sl-SI"/>
              </w:rPr>
            </w:pPr>
            <w:r>
              <w:rPr>
                <w:lang w:val="sl-SI"/>
              </w:rPr>
              <w:t xml:space="preserve">There </w:t>
            </w:r>
            <w:r w:rsidR="0070548D">
              <w:rPr>
                <w:lang w:val="sl-SI"/>
              </w:rPr>
              <w:t xml:space="preserve">is no maker spaces in Slovenia, but there </w:t>
            </w:r>
            <w:r>
              <w:rPr>
                <w:lang w:val="sl-SI"/>
              </w:rPr>
              <w:t xml:space="preserve">are typically </w:t>
            </w:r>
            <w:r w:rsidR="00275918">
              <w:rPr>
                <w:lang w:val="sl-SI"/>
              </w:rPr>
              <w:t xml:space="preserve">support measures fo fostering inovation and entrepereneurship: </w:t>
            </w:r>
            <w:r>
              <w:rPr>
                <w:lang w:val="sl-SI"/>
              </w:rPr>
              <w:t>incubators</w:t>
            </w:r>
            <w:r w:rsidR="00275918">
              <w:rPr>
                <w:lang w:val="sl-SI"/>
              </w:rPr>
              <w:t xml:space="preserve"> and interentrepreneurial centres, craft centres,…</w:t>
            </w:r>
            <w:r>
              <w:rPr>
                <w:lang w:val="sl-SI"/>
              </w:rPr>
              <w:t xml:space="preserve"> With </w:t>
            </w:r>
            <w:r w:rsidR="00275918">
              <w:rPr>
                <w:lang w:val="sl-SI"/>
              </w:rPr>
              <w:t>the established support measure</w:t>
            </w:r>
            <w:r w:rsidR="0070548D">
              <w:rPr>
                <w:lang w:val="sl-SI"/>
              </w:rPr>
              <w:t xml:space="preserve"> trying to form the maker space</w:t>
            </w:r>
            <w:r>
              <w:rPr>
                <w:lang w:val="sl-SI"/>
              </w:rPr>
              <w:t>, which would be placed as an upgrade of innovation ecosystem (</w:t>
            </w:r>
            <w:r w:rsidR="0070548D">
              <w:rPr>
                <w:lang w:val="sl-SI"/>
              </w:rPr>
              <w:t xml:space="preserve">so far at least </w:t>
            </w:r>
            <w:r w:rsidR="00EB73AC">
              <w:rPr>
                <w:lang w:val="sl-SI"/>
              </w:rPr>
              <w:t>several locations/initiatives</w:t>
            </w:r>
            <w:r w:rsidR="0070548D">
              <w:rPr>
                <w:lang w:val="sl-SI"/>
              </w:rPr>
              <w:t xml:space="preserve"> </w:t>
            </w:r>
            <w:r w:rsidR="00275918">
              <w:rPr>
                <w:lang w:val="sl-SI"/>
              </w:rPr>
              <w:t xml:space="preserve">were </w:t>
            </w:r>
            <w:r w:rsidR="0070548D">
              <w:rPr>
                <w:lang w:val="sl-SI"/>
              </w:rPr>
              <w:t>found</w:t>
            </w:r>
            <w:r w:rsidR="00EB73AC">
              <w:rPr>
                <w:lang w:val="sl-SI"/>
              </w:rPr>
              <w:t xml:space="preserve"> as possible pilot options</w:t>
            </w:r>
            <w:r w:rsidR="0070548D">
              <w:rPr>
                <w:lang w:val="sl-SI"/>
              </w:rPr>
              <w:t xml:space="preserve"> (</w:t>
            </w:r>
            <w:r w:rsidR="00275918">
              <w:rPr>
                <w:lang w:val="sl-SI"/>
              </w:rPr>
              <w:t>e.g.</w:t>
            </w:r>
            <w:r w:rsidR="00EB73AC">
              <w:rPr>
                <w:lang w:val="sl-SI"/>
              </w:rPr>
              <w:t xml:space="preserve">Kranj; </w:t>
            </w:r>
            <w:r>
              <w:rPr>
                <w:lang w:val="sl-SI"/>
              </w:rPr>
              <w:t>Co-working = Kovačnica</w:t>
            </w:r>
            <w:r w:rsidR="00EB73AC">
              <w:rPr>
                <w:lang w:val="sl-SI"/>
              </w:rPr>
              <w:t xml:space="preserve"> being in cooperation with interpreneurial centre in Kranj,Škofja Loka: </w:t>
            </w:r>
            <w:r w:rsidR="00275918">
              <w:rPr>
                <w:lang w:val="sl-SI"/>
              </w:rPr>
              <w:t>interentrep</w:t>
            </w:r>
            <w:r w:rsidR="00EB73AC">
              <w:rPr>
                <w:lang w:val="sl-SI"/>
              </w:rPr>
              <w:t>reneurial centre in Škofja Loka together with DUO in Škofja Loka, Trzic; Museum together with local NGO creative initiative, Jesenice; school centre; Bohinj; Trade mark cooperation Bohinjsko</w:t>
            </w:r>
            <w:r w:rsidR="00275918">
              <w:rPr>
                <w:lang w:val="sl-SI"/>
              </w:rPr>
              <w:t>…)</w:t>
            </w:r>
            <w:r w:rsidR="00EB73AC">
              <w:rPr>
                <w:lang w:val="sl-SI"/>
              </w:rPr>
              <w:t xml:space="preserve">.At least for one of the locations: </w:t>
            </w:r>
            <w:r>
              <w:rPr>
                <w:lang w:val="sl-SI"/>
              </w:rPr>
              <w:t xml:space="preserve">there will be set up an open innovation space for </w:t>
            </w:r>
            <w:r w:rsidR="00275918">
              <w:rPr>
                <w:lang w:val="sl-SI"/>
              </w:rPr>
              <w:t>one/</w:t>
            </w:r>
            <w:r>
              <w:rPr>
                <w:lang w:val="sl-SI"/>
              </w:rPr>
              <w:t xml:space="preserve">different types and areas of industries to innovate in a practical way. In addition it will offer the facilities to those, who would like to learn and develop entrepreneural idea further, no matter from which part of the Gorenjska region they come or have started. It will also be a space where researchers, students, entrepreneurs, mentors … meet and take advantage of the </w:t>
            </w:r>
            <w:r w:rsidR="00EB73AC">
              <w:rPr>
                <w:lang w:val="sl-SI"/>
              </w:rPr>
              <w:t xml:space="preserve">creativity, </w:t>
            </w:r>
            <w:r>
              <w:rPr>
                <w:lang w:val="sl-SI"/>
              </w:rPr>
              <w:t>production, testing and other equipment (infrastructure).</w:t>
            </w:r>
          </w:p>
        </w:tc>
      </w:tr>
    </w:tbl>
    <w:p w:rsidR="0070548D" w:rsidRDefault="0070548D" w:rsidP="00122A85">
      <w:pPr>
        <w:rPr>
          <w:lang w:val="sl-SI"/>
        </w:rPr>
      </w:pPr>
    </w:p>
    <w:p w:rsidR="00371B97" w:rsidRDefault="00371B97" w:rsidP="00122A85">
      <w:pPr>
        <w:rPr>
          <w:lang w:val="sl-SI"/>
        </w:rPr>
      </w:pPr>
    </w:p>
    <w:p w:rsidR="00B95C6F" w:rsidRDefault="0070548D" w:rsidP="00122A85">
      <w:pPr>
        <w:rPr>
          <w:lang w:val="sl-SI"/>
        </w:rPr>
      </w:pPr>
      <w:r>
        <w:rPr>
          <w:lang w:val="sl-SI"/>
        </w:rPr>
        <w:t xml:space="preserve">Bassed on the challenges of the region and knowledge learned within the URBAN M project the following action </w:t>
      </w:r>
      <w:r w:rsidR="00B95C6F">
        <w:rPr>
          <w:lang w:val="sl-SI"/>
        </w:rPr>
        <w:t>to upgrade the policy</w:t>
      </w:r>
      <w:r>
        <w:rPr>
          <w:lang w:val="sl-SI"/>
        </w:rPr>
        <w:t xml:space="preserve"> is  proposed</w:t>
      </w:r>
      <w:r w:rsidR="00B95C6F">
        <w:rPr>
          <w:lang w:val="sl-SI"/>
        </w:rPr>
        <w:t xml:space="preserve">: </w:t>
      </w:r>
    </w:p>
    <w:tbl>
      <w:tblPr>
        <w:tblStyle w:val="Tabelasvetlamrea1"/>
        <w:tblW w:w="0" w:type="auto"/>
        <w:tblLook w:val="04A0" w:firstRow="1" w:lastRow="0" w:firstColumn="1" w:lastColumn="0" w:noHBand="0" w:noVBand="1"/>
      </w:tblPr>
      <w:tblGrid>
        <w:gridCol w:w="2689"/>
        <w:gridCol w:w="6373"/>
      </w:tblGrid>
      <w:tr w:rsidR="00122A85" w:rsidRPr="00886437" w:rsidTr="00B95C6F">
        <w:trPr>
          <w:trHeight w:val="624"/>
        </w:trPr>
        <w:tc>
          <w:tcPr>
            <w:tcW w:w="9062" w:type="dxa"/>
            <w:gridSpan w:val="2"/>
            <w:shd w:val="clear" w:color="auto" w:fill="1F3864" w:themeFill="accent1" w:themeFillShade="80"/>
            <w:vAlign w:val="center"/>
          </w:tcPr>
          <w:p w:rsidR="00122A85" w:rsidRPr="00122A85" w:rsidRDefault="00122A85" w:rsidP="00122A85">
            <w:pPr>
              <w:pStyle w:val="Heading4"/>
              <w:numPr>
                <w:ilvl w:val="0"/>
                <w:numId w:val="0"/>
              </w:numPr>
              <w:ind w:left="142"/>
              <w:outlineLvl w:val="3"/>
              <w:rPr>
                <w:color w:val="F2F2F2" w:themeColor="background1" w:themeShade="F2"/>
              </w:rPr>
            </w:pPr>
            <w:r w:rsidRPr="00122A85">
              <w:rPr>
                <w:color w:val="F2F2F2" w:themeColor="background1" w:themeShade="F2"/>
              </w:rPr>
              <w:t xml:space="preserve">Action 1: </w:t>
            </w:r>
            <w:r>
              <w:rPr>
                <w:color w:val="F2F2F2" w:themeColor="background1" w:themeShade="F2"/>
              </w:rPr>
              <w:t>Promote the maker space creativity</w:t>
            </w:r>
          </w:p>
        </w:tc>
      </w:tr>
      <w:tr w:rsidR="00122A85" w:rsidRPr="00886437" w:rsidTr="00B95C6F">
        <w:trPr>
          <w:trHeight w:val="624"/>
        </w:trPr>
        <w:tc>
          <w:tcPr>
            <w:tcW w:w="2689" w:type="dxa"/>
            <w:vAlign w:val="center"/>
          </w:tcPr>
          <w:p w:rsidR="00122A85" w:rsidRPr="00886437" w:rsidRDefault="00122A85" w:rsidP="00B95C6F">
            <w:pPr>
              <w:pStyle w:val="Subtitle"/>
              <w:spacing w:after="0"/>
              <w:jc w:val="left"/>
              <w:rPr>
                <w:lang w:val="en-GB"/>
              </w:rPr>
            </w:pPr>
            <w:r w:rsidRPr="00886437">
              <w:rPr>
                <w:lang w:val="en-GB"/>
              </w:rPr>
              <w:t xml:space="preserve">Policy context </w:t>
            </w:r>
          </w:p>
        </w:tc>
        <w:tc>
          <w:tcPr>
            <w:tcW w:w="6373" w:type="dxa"/>
            <w:vAlign w:val="center"/>
          </w:tcPr>
          <w:p w:rsidR="00122A85" w:rsidRDefault="00122A85" w:rsidP="00B95C6F">
            <w:pPr>
              <w:spacing w:after="0"/>
              <w:jc w:val="left"/>
            </w:pPr>
            <w:r w:rsidRPr="008F081D">
              <w:t>Investment for Growth and Jobs Programme</w:t>
            </w:r>
            <w:r>
              <w:t>/ Operational Programme for the Implementation of the EU Cohesion Policy 2014-2020</w:t>
            </w:r>
            <w:r w:rsidR="004220C1">
              <w:t xml:space="preserve"> (CLLD funds)</w:t>
            </w:r>
          </w:p>
          <w:p w:rsidR="0035704C" w:rsidRDefault="0035704C" w:rsidP="00B95C6F">
            <w:pPr>
              <w:spacing w:after="0"/>
              <w:jc w:val="left"/>
            </w:pPr>
          </w:p>
          <w:p w:rsidR="0035704C" w:rsidRPr="00886437" w:rsidRDefault="0035704C" w:rsidP="00F02C48">
            <w:pPr>
              <w:spacing w:after="0"/>
              <w:jc w:val="left"/>
            </w:pPr>
            <w:r>
              <w:t>We are going to influence the Local development strategy of LAG (local action group) Gorenjska košarica</w:t>
            </w:r>
            <w:r w:rsidR="00F02C48">
              <w:t xml:space="preserve"> especially in the field of the call for proposal where specific measure for start ups and SMEs are planed, where innovative approaches are expected.</w:t>
            </w:r>
          </w:p>
        </w:tc>
      </w:tr>
      <w:tr w:rsidR="00122A85" w:rsidRPr="00886437" w:rsidTr="00B95C6F">
        <w:trPr>
          <w:trHeight w:val="624"/>
        </w:trPr>
        <w:tc>
          <w:tcPr>
            <w:tcW w:w="2689" w:type="dxa"/>
          </w:tcPr>
          <w:p w:rsidR="00122A85" w:rsidRPr="00886437" w:rsidRDefault="00122A85" w:rsidP="00B95C6F">
            <w:pPr>
              <w:pStyle w:val="Subtitle"/>
              <w:spacing w:before="240" w:after="0"/>
              <w:jc w:val="left"/>
              <w:rPr>
                <w:lang w:val="en-GB"/>
              </w:rPr>
            </w:pPr>
            <w:r w:rsidRPr="00886437">
              <w:rPr>
                <w:lang w:val="en-GB"/>
              </w:rPr>
              <w:t>Background and relevance to the project</w:t>
            </w:r>
          </w:p>
        </w:tc>
        <w:tc>
          <w:tcPr>
            <w:tcW w:w="6373" w:type="dxa"/>
            <w:vAlign w:val="center"/>
          </w:tcPr>
          <w:p w:rsidR="00122A85" w:rsidRDefault="00122A85" w:rsidP="00B95C6F">
            <w:pPr>
              <w:spacing w:before="240" w:after="0"/>
              <w:rPr>
                <w:rFonts w:cstheme="minorHAnsi"/>
                <w:szCs w:val="24"/>
              </w:rPr>
            </w:pPr>
            <w:r w:rsidRPr="00886437">
              <w:rPr>
                <w:rFonts w:cstheme="minorHAnsi"/>
                <w:szCs w:val="24"/>
              </w:rPr>
              <w:t xml:space="preserve">The idea behind the action stems from the needs of the region, which are evident from the SWOT analysis and good practices that we have studied within the project </w:t>
            </w:r>
            <w:r>
              <w:rPr>
                <w:rFonts w:cstheme="minorHAnsi"/>
                <w:szCs w:val="24"/>
              </w:rPr>
              <w:t xml:space="preserve">Urban M </w:t>
            </w:r>
            <w:r w:rsidRPr="00886437">
              <w:rPr>
                <w:rFonts w:cstheme="minorHAnsi"/>
                <w:szCs w:val="24"/>
              </w:rPr>
              <w:t xml:space="preserve"> and other knowledge </w:t>
            </w:r>
          </w:p>
          <w:p w:rsidR="00122A85" w:rsidRDefault="00122A85" w:rsidP="00B95C6F">
            <w:pPr>
              <w:spacing w:before="240" w:after="0"/>
            </w:pPr>
            <w:r w:rsidRPr="00886437">
              <w:rPr>
                <w:rFonts w:cstheme="minorHAnsi"/>
                <w:szCs w:val="24"/>
              </w:rPr>
              <w:t xml:space="preserve">The idea behind the </w:t>
            </w:r>
            <w:r w:rsidR="00B95C6F">
              <w:t>STEAM house (Birmingham</w:t>
            </w:r>
            <w:r w:rsidR="00971A2E">
              <w:t>)</w:t>
            </w:r>
            <w:r w:rsidR="00B95C6F">
              <w:t xml:space="preserve"> is to enable vivid cooperation between manufacturing innovative ideas and creativity (creative sector) in close cooperation with team work, gaining the knowledge and expertise needed for development of joint innovative ideas from different manufacturing fields.</w:t>
            </w:r>
          </w:p>
          <w:p w:rsidR="00B95C6F" w:rsidRPr="00886437" w:rsidRDefault="00B95C6F" w:rsidP="00B95C6F">
            <w:pPr>
              <w:spacing w:before="240" w:after="0"/>
              <w:rPr>
                <w:rFonts w:cstheme="minorHAnsi"/>
                <w:szCs w:val="24"/>
              </w:rPr>
            </w:pPr>
            <w:r>
              <w:t>The idea behind the EMPOWERMENT OF YOUNG WITH TECHNICAL KNOWLEDGE IN LIBRARIES (Vilnius) is to empower young to start to develop technical skills and combine them with creativity and new knowledge.</w:t>
            </w:r>
          </w:p>
          <w:p w:rsidR="00122A85" w:rsidRPr="00886437" w:rsidRDefault="00122A85" w:rsidP="00B95C6F">
            <w:pPr>
              <w:spacing w:before="240" w:after="0"/>
              <w:rPr>
                <w:rFonts w:cstheme="minorHAnsi"/>
                <w:szCs w:val="24"/>
              </w:rPr>
            </w:pPr>
            <w:r w:rsidRPr="00886437">
              <w:rPr>
                <w:rFonts w:cstheme="minorHAnsi"/>
                <w:szCs w:val="24"/>
              </w:rPr>
              <w:t xml:space="preserve">The combination of both cases and strategic objectives of the Gorenjska region to establish and develop the </w:t>
            </w:r>
            <w:r w:rsidR="00B95C6F">
              <w:rPr>
                <w:rFonts w:cstheme="minorHAnsi"/>
                <w:szCs w:val="24"/>
              </w:rPr>
              <w:t>maker  space</w:t>
            </w:r>
            <w:r w:rsidRPr="00886437">
              <w:rPr>
                <w:rFonts w:cstheme="minorHAnsi"/>
                <w:szCs w:val="24"/>
              </w:rPr>
              <w:t xml:space="preserve"> and providing support to </w:t>
            </w:r>
            <w:r w:rsidR="00B95C6F">
              <w:rPr>
                <w:rFonts w:cstheme="minorHAnsi"/>
                <w:szCs w:val="24"/>
              </w:rPr>
              <w:t>young, individuals, potential start ups, start ups,...</w:t>
            </w:r>
            <w:r w:rsidRPr="00886437">
              <w:rPr>
                <w:rFonts w:cstheme="minorHAnsi"/>
                <w:szCs w:val="24"/>
              </w:rPr>
              <w:t xml:space="preserve"> area is basis for the presented action. </w:t>
            </w:r>
          </w:p>
        </w:tc>
      </w:tr>
      <w:tr w:rsidR="00122A85" w:rsidRPr="00886437" w:rsidTr="00B95C6F">
        <w:trPr>
          <w:trHeight w:val="624"/>
        </w:trPr>
        <w:tc>
          <w:tcPr>
            <w:tcW w:w="2689" w:type="dxa"/>
          </w:tcPr>
          <w:p w:rsidR="00122A85" w:rsidRPr="00886437" w:rsidRDefault="00122A85" w:rsidP="00B95C6F">
            <w:pPr>
              <w:pStyle w:val="Subtitle"/>
              <w:spacing w:before="240" w:after="0"/>
              <w:jc w:val="left"/>
              <w:rPr>
                <w:lang w:val="en-GB"/>
              </w:rPr>
            </w:pPr>
            <w:r w:rsidRPr="00886437">
              <w:rPr>
                <w:lang w:val="en-GB"/>
              </w:rPr>
              <w:t>Nature of the action</w:t>
            </w:r>
          </w:p>
        </w:tc>
        <w:tc>
          <w:tcPr>
            <w:tcW w:w="6373" w:type="dxa"/>
            <w:vAlign w:val="center"/>
          </w:tcPr>
          <w:p w:rsidR="00971A2E" w:rsidRPr="00886437" w:rsidRDefault="00122A85" w:rsidP="00B95C6F">
            <w:pPr>
              <w:spacing w:before="240"/>
            </w:pPr>
            <w:r w:rsidRPr="00886437">
              <w:t xml:space="preserve">The municipalities in Gorenjska region </w:t>
            </w:r>
            <w:r w:rsidR="004220C1">
              <w:t>so far recognised the opportunities for development of innovative spirit/connected to manufacturing/creative sector but the opportunities were not further exploited, although the awareness of the potentials of maker spaces for further development/prevention of brain drain/acquiring innovative knowledge needed for the industries in the region is quite high.</w:t>
            </w:r>
          </w:p>
          <w:p w:rsidR="00B95C6F" w:rsidRDefault="00122A85" w:rsidP="00B95C6F">
            <w:r w:rsidRPr="00886437">
              <w:t>Due to further expected loss</w:t>
            </w:r>
            <w:r w:rsidR="004220C1">
              <w:t xml:space="preserve"> of innovative production, loss </w:t>
            </w:r>
            <w:r w:rsidRPr="00886437">
              <w:t xml:space="preserve"> of structural funds, </w:t>
            </w:r>
            <w:r w:rsidR="004220C1">
              <w:t xml:space="preserve">loss of innovative creative people, </w:t>
            </w:r>
            <w:r w:rsidRPr="00886437">
              <w:t xml:space="preserve">local </w:t>
            </w:r>
            <w:r w:rsidRPr="00886437">
              <w:lastRenderedPageBreak/>
              <w:t xml:space="preserve">communities together with support organizations in the region must start with joint alliances for the future (in the way to negotiate with the state and to join forces for joint programs and subsidies) to gain additional fund for development of </w:t>
            </w:r>
            <w:r w:rsidR="00B95C6F">
              <w:t xml:space="preserve">maker spaces </w:t>
            </w:r>
            <w:r w:rsidRPr="00886437">
              <w:t xml:space="preserve">culture in our region will be needed </w:t>
            </w:r>
          </w:p>
          <w:p w:rsidR="00971A2E" w:rsidRDefault="00971A2E" w:rsidP="00B95C6F"/>
          <w:p w:rsidR="00122A85" w:rsidRPr="00886437" w:rsidRDefault="00122A85" w:rsidP="00B95C6F">
            <w:r w:rsidRPr="00886437">
              <w:t xml:space="preserve">Within the </w:t>
            </w:r>
            <w:r w:rsidR="00B95C6F">
              <w:t>maker space</w:t>
            </w:r>
            <w:r w:rsidRPr="00886437">
              <w:t xml:space="preserve"> we will </w:t>
            </w:r>
            <w:r w:rsidR="00B95C6F">
              <w:t xml:space="preserve">work towards: </w:t>
            </w:r>
          </w:p>
          <w:p w:rsidR="00122A85" w:rsidRDefault="00122A85" w:rsidP="00122A85">
            <w:pPr>
              <w:pStyle w:val="ListParagraph"/>
              <w:numPr>
                <w:ilvl w:val="0"/>
                <w:numId w:val="29"/>
              </w:numPr>
              <w:spacing w:after="240" w:line="336" w:lineRule="auto"/>
            </w:pPr>
            <w:r w:rsidRPr="00886437">
              <w:t xml:space="preserve">Raising awareness among </w:t>
            </w:r>
            <w:r w:rsidR="00B95C6F">
              <w:t>stakeholders</w:t>
            </w:r>
            <w:r w:rsidRPr="00886437">
              <w:t xml:space="preserve"> for </w:t>
            </w:r>
            <w:r w:rsidR="00B95C6F">
              <w:t>added value of the maker spaces</w:t>
            </w:r>
          </w:p>
          <w:p w:rsidR="00B95C6F" w:rsidRDefault="00B95C6F" w:rsidP="00122A85">
            <w:pPr>
              <w:pStyle w:val="ListParagraph"/>
              <w:numPr>
                <w:ilvl w:val="0"/>
                <w:numId w:val="29"/>
              </w:numPr>
              <w:spacing w:after="240" w:line="336" w:lineRule="auto"/>
            </w:pPr>
            <w:r>
              <w:t>Raising the knowledge in the support network of the support organisations  experts</w:t>
            </w:r>
          </w:p>
          <w:p w:rsidR="00B95C6F" w:rsidRPr="00886437" w:rsidRDefault="00B95C6F" w:rsidP="00122A85">
            <w:pPr>
              <w:pStyle w:val="ListParagraph"/>
              <w:numPr>
                <w:ilvl w:val="0"/>
                <w:numId w:val="29"/>
              </w:numPr>
              <w:spacing w:after="240" w:line="336" w:lineRule="auto"/>
            </w:pPr>
            <w:r>
              <w:t>Developing the model, approaches, trainings,...</w:t>
            </w:r>
          </w:p>
          <w:p w:rsidR="00122A85" w:rsidRDefault="00B95C6F" w:rsidP="00122A85">
            <w:pPr>
              <w:pStyle w:val="ListParagraph"/>
              <w:numPr>
                <w:ilvl w:val="0"/>
                <w:numId w:val="29"/>
              </w:numPr>
              <w:spacing w:after="240" w:line="336" w:lineRule="auto"/>
            </w:pPr>
            <w:r>
              <w:t>Starting up the support measures (maker space) for individuals, young (1. Step), potential start ups, start ups (2. Step)</w:t>
            </w:r>
          </w:p>
          <w:p w:rsidR="00B95C6F" w:rsidRPr="00886437" w:rsidRDefault="00B95C6F" w:rsidP="00122A85">
            <w:pPr>
              <w:pStyle w:val="ListParagraph"/>
              <w:numPr>
                <w:ilvl w:val="0"/>
                <w:numId w:val="29"/>
              </w:numPr>
              <w:spacing w:after="240" w:line="336" w:lineRule="auto"/>
            </w:pPr>
            <w:r>
              <w:t>Evaluation and</w:t>
            </w:r>
            <w:r w:rsidR="004220C1">
              <w:t xml:space="preserve"> </w:t>
            </w:r>
            <w:r>
              <w:t>upgrading</w:t>
            </w:r>
            <w:r w:rsidR="004220C1">
              <w:t xml:space="preserve"> of the approach/model</w:t>
            </w:r>
          </w:p>
          <w:p w:rsidR="00B95C6F" w:rsidRDefault="00122A85" w:rsidP="00B95C6F">
            <w:pPr>
              <w:rPr>
                <w:rFonts w:cstheme="minorHAnsi"/>
                <w:szCs w:val="24"/>
              </w:rPr>
            </w:pPr>
            <w:r w:rsidRPr="00886437">
              <w:rPr>
                <w:rFonts w:cstheme="minorHAnsi"/>
                <w:szCs w:val="24"/>
              </w:rPr>
              <w:t>The activity will be financed on the bas</w:t>
            </w:r>
            <w:r w:rsidR="00B95C6F">
              <w:rPr>
                <w:rFonts w:cstheme="minorHAnsi"/>
                <w:szCs w:val="24"/>
              </w:rPr>
              <w:t>is of the prepared project idea.</w:t>
            </w:r>
          </w:p>
          <w:p w:rsidR="004220C1" w:rsidRDefault="004220C1" w:rsidP="00B95C6F">
            <w:pPr>
              <w:rPr>
                <w:rFonts w:cstheme="minorHAnsi"/>
                <w:szCs w:val="24"/>
              </w:rPr>
            </w:pPr>
          </w:p>
          <w:p w:rsidR="00122A85" w:rsidRPr="00886437" w:rsidRDefault="00122A85" w:rsidP="00B95C6F">
            <w:r w:rsidRPr="00886437">
              <w:t xml:space="preserve">The following task will be supported: </w:t>
            </w:r>
          </w:p>
          <w:p w:rsidR="00EB73AC" w:rsidRDefault="00EB73AC" w:rsidP="00EB73AC">
            <w:pPr>
              <w:pStyle w:val="ListParagraph"/>
              <w:numPr>
                <w:ilvl w:val="0"/>
                <w:numId w:val="30"/>
              </w:numPr>
              <w:spacing w:after="240" w:line="336" w:lineRule="auto"/>
            </w:pPr>
            <w:r w:rsidRPr="00886437">
              <w:t>Development</w:t>
            </w:r>
            <w:r>
              <w:t xml:space="preserve"> and preparation</w:t>
            </w:r>
            <w:r w:rsidRPr="00886437">
              <w:t xml:space="preserve"> of </w:t>
            </w:r>
            <w:r>
              <w:t xml:space="preserve">a  call for </w:t>
            </w:r>
            <w:r w:rsidRPr="00886437">
              <w:t xml:space="preserve"> </w:t>
            </w:r>
            <w:r>
              <w:t>the  organisation “being ready to be first maker space” in the region</w:t>
            </w:r>
          </w:p>
          <w:p w:rsidR="00EB73AC" w:rsidRDefault="00EB73AC" w:rsidP="00EB73AC">
            <w:pPr>
              <w:pStyle w:val="ListParagraph"/>
              <w:numPr>
                <w:ilvl w:val="0"/>
                <w:numId w:val="30"/>
              </w:numPr>
              <w:spacing w:after="240" w:line="336" w:lineRule="auto"/>
            </w:pPr>
            <w:r>
              <w:t>Selection of the maker space “</w:t>
            </w:r>
            <w:r w:rsidR="00872A98">
              <w:t>pilot area</w:t>
            </w:r>
            <w:r>
              <w:t>”</w:t>
            </w:r>
            <w:r w:rsidR="00872A98">
              <w:t xml:space="preserve">for which project idea will be prepared /to apply for CLLD funds </w:t>
            </w:r>
          </w:p>
          <w:p w:rsidR="00EB73AC" w:rsidRDefault="00EB73AC" w:rsidP="00122A85">
            <w:pPr>
              <w:pStyle w:val="ListParagraph"/>
              <w:numPr>
                <w:ilvl w:val="0"/>
                <w:numId w:val="30"/>
              </w:numPr>
              <w:spacing w:after="240" w:line="336" w:lineRule="auto"/>
            </w:pPr>
          </w:p>
          <w:p w:rsidR="00122A85" w:rsidRPr="00886437" w:rsidRDefault="00122A85" w:rsidP="00122A85">
            <w:pPr>
              <w:pStyle w:val="ListParagraph"/>
              <w:numPr>
                <w:ilvl w:val="0"/>
                <w:numId w:val="30"/>
              </w:numPr>
              <w:spacing w:after="240" w:line="336" w:lineRule="auto"/>
            </w:pPr>
            <w:r w:rsidRPr="00886437">
              <w:t xml:space="preserve">Development of </w:t>
            </w:r>
            <w:r w:rsidR="00872A98">
              <w:t xml:space="preserve"> a project: </w:t>
            </w:r>
            <w:r w:rsidRPr="00886437">
              <w:t xml:space="preserve">a </w:t>
            </w:r>
            <w:r>
              <w:t>model</w:t>
            </w:r>
            <w:r w:rsidR="00B95C6F">
              <w:t>, traininings, organisational approaches,...</w:t>
            </w:r>
          </w:p>
          <w:p w:rsidR="00B95C6F" w:rsidRDefault="00B95C6F" w:rsidP="00122A85">
            <w:pPr>
              <w:pStyle w:val="ListParagraph"/>
              <w:numPr>
                <w:ilvl w:val="0"/>
                <w:numId w:val="30"/>
              </w:numPr>
              <w:spacing w:after="240" w:line="336" w:lineRule="auto"/>
            </w:pPr>
            <w:r>
              <w:t>Implementation of the mod</w:t>
            </w:r>
            <w:r w:rsidR="00971A2E">
              <w:t>el</w:t>
            </w:r>
          </w:p>
          <w:p w:rsidR="00122A85" w:rsidRPr="002173A3" w:rsidRDefault="00B95C6F" w:rsidP="002173A3">
            <w:pPr>
              <w:pStyle w:val="ListParagraph"/>
              <w:numPr>
                <w:ilvl w:val="0"/>
                <w:numId w:val="30"/>
              </w:numPr>
              <w:spacing w:after="240" w:line="336" w:lineRule="auto"/>
              <w:rPr>
                <w:rFonts w:cstheme="minorHAnsi"/>
                <w:szCs w:val="24"/>
              </w:rPr>
            </w:pPr>
            <w:r>
              <w:t xml:space="preserve">Evaluation and upgrading, </w:t>
            </w:r>
            <w:r w:rsidR="00122A85" w:rsidRPr="00B95C6F">
              <w:t>preparation of recommendations for the sustainability of the model</w:t>
            </w:r>
          </w:p>
        </w:tc>
      </w:tr>
      <w:tr w:rsidR="00122A85" w:rsidRPr="00886437" w:rsidTr="00B95C6F">
        <w:trPr>
          <w:trHeight w:val="624"/>
        </w:trPr>
        <w:tc>
          <w:tcPr>
            <w:tcW w:w="2689" w:type="dxa"/>
          </w:tcPr>
          <w:p w:rsidR="00122A85" w:rsidRPr="00886437" w:rsidRDefault="00122A85" w:rsidP="00B95C6F">
            <w:pPr>
              <w:pStyle w:val="Subtitle"/>
              <w:spacing w:before="240" w:after="0"/>
              <w:jc w:val="left"/>
              <w:rPr>
                <w:lang w:val="en-GB"/>
              </w:rPr>
            </w:pPr>
            <w:r w:rsidRPr="00886437">
              <w:rPr>
                <w:lang w:val="en-GB"/>
              </w:rPr>
              <w:lastRenderedPageBreak/>
              <w:t>Players involved</w:t>
            </w:r>
          </w:p>
        </w:tc>
        <w:tc>
          <w:tcPr>
            <w:tcW w:w="6373" w:type="dxa"/>
            <w:vAlign w:val="center"/>
          </w:tcPr>
          <w:p w:rsidR="00122A85" w:rsidRPr="00886437" w:rsidRDefault="00122A85" w:rsidP="00B95C6F">
            <w:pPr>
              <w:spacing w:before="240" w:after="0"/>
              <w:jc w:val="left"/>
              <w:rPr>
                <w:rFonts w:cstheme="minorHAnsi"/>
                <w:szCs w:val="24"/>
              </w:rPr>
            </w:pPr>
            <w:r w:rsidRPr="00886437">
              <w:rPr>
                <w:rFonts w:cstheme="minorHAnsi"/>
                <w:szCs w:val="24"/>
              </w:rPr>
              <w:t xml:space="preserve">Lead partner: </w:t>
            </w:r>
          </w:p>
          <w:p w:rsidR="00122A85" w:rsidRPr="00886437" w:rsidRDefault="004220C1" w:rsidP="00122A85">
            <w:pPr>
              <w:pStyle w:val="ListParagraph"/>
              <w:numPr>
                <w:ilvl w:val="0"/>
                <w:numId w:val="28"/>
              </w:numPr>
              <w:spacing w:before="240" w:after="0" w:line="336" w:lineRule="auto"/>
              <w:jc w:val="left"/>
              <w:rPr>
                <w:rFonts w:cstheme="minorHAnsi"/>
                <w:szCs w:val="24"/>
              </w:rPr>
            </w:pPr>
            <w:r>
              <w:rPr>
                <w:rFonts w:cstheme="minorHAnsi"/>
                <w:szCs w:val="24"/>
              </w:rPr>
              <w:t xml:space="preserve">Regional development agency (BSC Kranj) </w:t>
            </w:r>
            <w:r w:rsidR="00122A85" w:rsidRPr="00886437">
              <w:rPr>
                <w:rFonts w:cstheme="minorHAnsi"/>
                <w:szCs w:val="24"/>
              </w:rPr>
              <w:t xml:space="preserve"> within the programme area</w:t>
            </w:r>
            <w:r w:rsidR="00340B7E">
              <w:rPr>
                <w:rFonts w:cstheme="minorHAnsi"/>
                <w:szCs w:val="24"/>
              </w:rPr>
              <w:t xml:space="preserve"> (namely Gorenjska development region)</w:t>
            </w:r>
            <w:r w:rsidR="00122A85" w:rsidRPr="00886437">
              <w:rPr>
                <w:rFonts w:cstheme="minorHAnsi"/>
                <w:szCs w:val="24"/>
              </w:rPr>
              <w:t xml:space="preserve">, </w:t>
            </w:r>
          </w:p>
          <w:p w:rsidR="00122A85" w:rsidRPr="00886437" w:rsidRDefault="00122A85" w:rsidP="00B95C6F">
            <w:pPr>
              <w:spacing w:before="240" w:after="0"/>
              <w:jc w:val="left"/>
              <w:rPr>
                <w:rFonts w:cstheme="minorHAnsi"/>
                <w:szCs w:val="24"/>
              </w:rPr>
            </w:pPr>
            <w:r w:rsidRPr="00886437">
              <w:rPr>
                <w:rFonts w:cstheme="minorHAnsi"/>
                <w:szCs w:val="24"/>
              </w:rPr>
              <w:t xml:space="preserve">Partners: </w:t>
            </w:r>
          </w:p>
          <w:p w:rsidR="00122A85" w:rsidRPr="00886437" w:rsidRDefault="00122A85" w:rsidP="00122A85">
            <w:pPr>
              <w:pStyle w:val="ListParagraph"/>
              <w:numPr>
                <w:ilvl w:val="0"/>
                <w:numId w:val="28"/>
              </w:numPr>
              <w:spacing w:before="240" w:after="0" w:line="336" w:lineRule="auto"/>
              <w:jc w:val="left"/>
              <w:rPr>
                <w:rFonts w:cstheme="minorHAnsi"/>
                <w:szCs w:val="24"/>
              </w:rPr>
            </w:pPr>
            <w:r w:rsidRPr="00886437">
              <w:rPr>
                <w:rFonts w:cstheme="minorHAnsi"/>
                <w:szCs w:val="24"/>
              </w:rPr>
              <w:t xml:space="preserve">Municipalities, </w:t>
            </w:r>
          </w:p>
          <w:p w:rsidR="00122A85" w:rsidRPr="00886437" w:rsidRDefault="00122A85" w:rsidP="00122A85">
            <w:pPr>
              <w:pStyle w:val="ListParagraph"/>
              <w:numPr>
                <w:ilvl w:val="0"/>
                <w:numId w:val="28"/>
              </w:numPr>
              <w:spacing w:before="240" w:after="0" w:line="336" w:lineRule="auto"/>
              <w:jc w:val="left"/>
              <w:rPr>
                <w:rFonts w:cstheme="minorHAnsi"/>
                <w:szCs w:val="24"/>
              </w:rPr>
            </w:pPr>
            <w:r w:rsidRPr="00886437">
              <w:rPr>
                <w:rFonts w:cstheme="minorHAnsi"/>
                <w:szCs w:val="24"/>
              </w:rPr>
              <w:lastRenderedPageBreak/>
              <w:t xml:space="preserve">Chambers of Craft, </w:t>
            </w:r>
          </w:p>
          <w:p w:rsidR="00122A85" w:rsidRPr="00886437" w:rsidRDefault="00122A85" w:rsidP="00122A85">
            <w:pPr>
              <w:pStyle w:val="ListParagraph"/>
              <w:numPr>
                <w:ilvl w:val="0"/>
                <w:numId w:val="28"/>
              </w:numPr>
              <w:spacing w:before="240" w:after="0" w:line="336" w:lineRule="auto"/>
              <w:jc w:val="left"/>
              <w:rPr>
                <w:rFonts w:cstheme="minorHAnsi"/>
                <w:szCs w:val="24"/>
              </w:rPr>
            </w:pPr>
            <w:r w:rsidRPr="00886437">
              <w:rPr>
                <w:rFonts w:cstheme="minorHAnsi"/>
                <w:szCs w:val="24"/>
              </w:rPr>
              <w:t xml:space="preserve">Chamber of commerce, </w:t>
            </w:r>
          </w:p>
          <w:p w:rsidR="00122A85" w:rsidRPr="00886437" w:rsidRDefault="00732552" w:rsidP="00872A98">
            <w:pPr>
              <w:pStyle w:val="ListParagraph"/>
              <w:numPr>
                <w:ilvl w:val="0"/>
                <w:numId w:val="28"/>
              </w:numPr>
              <w:spacing w:before="240" w:after="0" w:line="336" w:lineRule="auto"/>
              <w:jc w:val="left"/>
              <w:rPr>
                <w:rFonts w:cstheme="minorHAnsi"/>
                <w:szCs w:val="24"/>
              </w:rPr>
            </w:pPr>
            <w:r>
              <w:rPr>
                <w:rFonts w:cstheme="minorHAnsi"/>
                <w:szCs w:val="24"/>
              </w:rPr>
              <w:t xml:space="preserve">Support organisations: coworking, </w:t>
            </w:r>
            <w:r w:rsidR="00872A98">
              <w:rPr>
                <w:rFonts w:cstheme="minorHAnsi"/>
                <w:szCs w:val="24"/>
              </w:rPr>
              <w:t>interentrepreneurial centres</w:t>
            </w:r>
            <w:r>
              <w:rPr>
                <w:rFonts w:cstheme="minorHAnsi"/>
                <w:szCs w:val="24"/>
              </w:rPr>
              <w:t>, DUO, Bohinjsko...</w:t>
            </w:r>
          </w:p>
        </w:tc>
      </w:tr>
      <w:tr w:rsidR="00122A85" w:rsidRPr="00886437" w:rsidTr="00B95C6F">
        <w:trPr>
          <w:trHeight w:val="624"/>
        </w:trPr>
        <w:tc>
          <w:tcPr>
            <w:tcW w:w="2689" w:type="dxa"/>
            <w:vAlign w:val="center"/>
          </w:tcPr>
          <w:p w:rsidR="00122A85" w:rsidRPr="00886437" w:rsidRDefault="00122A85" w:rsidP="00B95C6F">
            <w:pPr>
              <w:pStyle w:val="Subtitle"/>
              <w:spacing w:after="0"/>
              <w:jc w:val="left"/>
              <w:rPr>
                <w:lang w:val="en-GB"/>
              </w:rPr>
            </w:pPr>
            <w:r w:rsidRPr="00886437">
              <w:rPr>
                <w:lang w:val="en-GB"/>
              </w:rPr>
              <w:lastRenderedPageBreak/>
              <w:t xml:space="preserve">Timeframe </w:t>
            </w:r>
          </w:p>
        </w:tc>
        <w:tc>
          <w:tcPr>
            <w:tcW w:w="6373" w:type="dxa"/>
            <w:vAlign w:val="center"/>
          </w:tcPr>
          <w:p w:rsidR="00122A85" w:rsidRPr="00886437" w:rsidRDefault="00122A85" w:rsidP="00B95C6F">
            <w:pPr>
              <w:spacing w:before="240" w:after="0"/>
              <w:jc w:val="left"/>
              <w:rPr>
                <w:rFonts w:cstheme="minorHAnsi"/>
                <w:szCs w:val="24"/>
              </w:rPr>
            </w:pPr>
            <w:r w:rsidRPr="00886437">
              <w:rPr>
                <w:rFonts w:cstheme="minorHAnsi"/>
                <w:szCs w:val="24"/>
              </w:rPr>
              <w:t>2017-</w:t>
            </w:r>
            <w:r w:rsidR="00872A98" w:rsidRPr="00886437">
              <w:rPr>
                <w:rFonts w:cstheme="minorHAnsi"/>
                <w:szCs w:val="24"/>
              </w:rPr>
              <w:t>20</w:t>
            </w:r>
            <w:r w:rsidR="00872A98">
              <w:rPr>
                <w:rFonts w:cstheme="minorHAnsi"/>
                <w:szCs w:val="24"/>
              </w:rPr>
              <w:t>20</w:t>
            </w:r>
            <w:r w:rsidRPr="00886437">
              <w:rPr>
                <w:rFonts w:cstheme="minorHAnsi"/>
                <w:szCs w:val="24"/>
              </w:rPr>
              <w:t xml:space="preserve">: Development of project idea </w:t>
            </w:r>
          </w:p>
          <w:p w:rsidR="00122A85" w:rsidRPr="00886437" w:rsidRDefault="00872A98" w:rsidP="00872A98">
            <w:pPr>
              <w:spacing w:after="0"/>
              <w:jc w:val="left"/>
            </w:pPr>
            <w:r w:rsidRPr="00886437">
              <w:t>20</w:t>
            </w:r>
            <w:r>
              <w:t>20</w:t>
            </w:r>
            <w:r w:rsidR="00122A85" w:rsidRPr="00886437">
              <w:t>-</w:t>
            </w:r>
            <w:r w:rsidRPr="00886437">
              <w:t>20</w:t>
            </w:r>
            <w:r>
              <w:t>23</w:t>
            </w:r>
            <w:r w:rsidR="00122A85" w:rsidRPr="00886437">
              <w:t xml:space="preserve">: Implementation of project idea </w:t>
            </w:r>
          </w:p>
        </w:tc>
      </w:tr>
      <w:tr w:rsidR="00122A85" w:rsidRPr="00886437" w:rsidTr="00B95C6F">
        <w:trPr>
          <w:trHeight w:val="624"/>
        </w:trPr>
        <w:tc>
          <w:tcPr>
            <w:tcW w:w="2689" w:type="dxa"/>
            <w:vAlign w:val="center"/>
          </w:tcPr>
          <w:p w:rsidR="00122A85" w:rsidRPr="00886437" w:rsidRDefault="00122A85" w:rsidP="00B95C6F">
            <w:pPr>
              <w:pStyle w:val="Subtitle"/>
              <w:spacing w:after="0"/>
              <w:jc w:val="left"/>
              <w:rPr>
                <w:lang w:val="en-GB"/>
              </w:rPr>
            </w:pPr>
            <w:r w:rsidRPr="00886437">
              <w:rPr>
                <w:lang w:val="en-GB"/>
              </w:rPr>
              <w:t xml:space="preserve">Indicative costs </w:t>
            </w:r>
          </w:p>
        </w:tc>
        <w:tc>
          <w:tcPr>
            <w:tcW w:w="6373" w:type="dxa"/>
            <w:vAlign w:val="center"/>
          </w:tcPr>
          <w:p w:rsidR="00122A85" w:rsidRPr="00886437" w:rsidRDefault="00122A85" w:rsidP="00B95C6F">
            <w:pPr>
              <w:spacing w:before="240" w:after="0"/>
              <w:jc w:val="left"/>
              <w:rPr>
                <w:rFonts w:cstheme="minorHAnsi"/>
                <w:szCs w:val="24"/>
              </w:rPr>
            </w:pPr>
            <w:r w:rsidRPr="00886437">
              <w:rPr>
                <w:rFonts w:cstheme="minorHAnsi"/>
                <w:szCs w:val="24"/>
              </w:rPr>
              <w:t xml:space="preserve">Salaries of employees in beneficiary institutions, external expertise for development of </w:t>
            </w:r>
            <w:r w:rsidR="00732552">
              <w:rPr>
                <w:rFonts w:cstheme="minorHAnsi"/>
                <w:szCs w:val="24"/>
              </w:rPr>
              <w:t>first maker space in the region</w:t>
            </w:r>
          </w:p>
          <w:p w:rsidR="00122A85" w:rsidRPr="00886437" w:rsidRDefault="00122A85" w:rsidP="00732552">
            <w:pPr>
              <w:spacing w:after="0"/>
              <w:jc w:val="left"/>
              <w:rPr>
                <w:rFonts w:cstheme="minorHAnsi"/>
                <w:szCs w:val="24"/>
              </w:rPr>
            </w:pPr>
            <w:r w:rsidRPr="009720CC">
              <w:rPr>
                <w:rFonts w:cstheme="minorHAnsi"/>
                <w:szCs w:val="24"/>
              </w:rPr>
              <w:t xml:space="preserve">Indicative of the project budget is € </w:t>
            </w:r>
            <w:r w:rsidR="00732552">
              <w:rPr>
                <w:rFonts w:cstheme="minorHAnsi"/>
                <w:szCs w:val="24"/>
              </w:rPr>
              <w:t>200.000</w:t>
            </w:r>
          </w:p>
        </w:tc>
      </w:tr>
      <w:tr w:rsidR="00122A85" w:rsidRPr="00886437" w:rsidTr="00B95C6F">
        <w:trPr>
          <w:trHeight w:val="624"/>
        </w:trPr>
        <w:tc>
          <w:tcPr>
            <w:tcW w:w="2689" w:type="dxa"/>
            <w:vAlign w:val="center"/>
          </w:tcPr>
          <w:p w:rsidR="00122A85" w:rsidRPr="00886437" w:rsidRDefault="00122A85" w:rsidP="00B95C6F">
            <w:pPr>
              <w:pStyle w:val="Subtitle"/>
              <w:spacing w:before="240" w:after="0"/>
              <w:jc w:val="left"/>
              <w:rPr>
                <w:lang w:val="en-GB"/>
              </w:rPr>
            </w:pPr>
            <w:r w:rsidRPr="00886437">
              <w:rPr>
                <w:lang w:val="en-GB"/>
              </w:rPr>
              <w:t xml:space="preserve">Indicative funding sources </w:t>
            </w:r>
          </w:p>
        </w:tc>
        <w:tc>
          <w:tcPr>
            <w:tcW w:w="6373" w:type="dxa"/>
            <w:vAlign w:val="center"/>
          </w:tcPr>
          <w:p w:rsidR="00122A85" w:rsidRDefault="00122A85" w:rsidP="00B95C6F">
            <w:pPr>
              <w:spacing w:before="240" w:after="0"/>
              <w:jc w:val="left"/>
              <w:rPr>
                <w:rFonts w:cstheme="minorHAnsi"/>
                <w:szCs w:val="24"/>
              </w:rPr>
            </w:pPr>
            <w:r w:rsidRPr="00886437">
              <w:rPr>
                <w:rFonts w:cstheme="minorHAnsi"/>
                <w:szCs w:val="24"/>
              </w:rPr>
              <w:t>The project idea will be prepared and the funding will be requested within:</w:t>
            </w:r>
          </w:p>
          <w:p w:rsidR="00122A85" w:rsidRPr="00156709" w:rsidRDefault="00122A85" w:rsidP="00122A85">
            <w:pPr>
              <w:numPr>
                <w:ilvl w:val="0"/>
                <w:numId w:val="28"/>
              </w:numPr>
              <w:autoSpaceDE w:val="0"/>
              <w:autoSpaceDN w:val="0"/>
              <w:adjustRightInd w:val="0"/>
              <w:spacing w:before="240" w:after="0" w:line="360" w:lineRule="auto"/>
              <w:jc w:val="left"/>
              <w:rPr>
                <w:rFonts w:cstheme="minorHAnsi"/>
                <w:szCs w:val="24"/>
                <w:lang w:eastAsia="nl-BE"/>
              </w:rPr>
            </w:pPr>
            <w:r w:rsidRPr="009720CC">
              <w:rPr>
                <w:rFonts w:cstheme="minorHAnsi"/>
                <w:lang w:eastAsia="nl-BE"/>
              </w:rPr>
              <w:t xml:space="preserve">Decree on the Implementation of Community Led Local Development - CLLD 2014-2020 </w:t>
            </w:r>
            <w:r w:rsidR="00156709">
              <w:rPr>
                <w:rFonts w:cstheme="minorHAnsi"/>
                <w:lang w:eastAsia="nl-BE"/>
              </w:rPr>
              <w:t>which named the BSC Kranj the lead partner for CLLD funds for LAG Gorenjska košarica covering 14 local communities of the development region Gorenjska</w:t>
            </w:r>
          </w:p>
          <w:p w:rsidR="00156709" w:rsidRPr="00D713FD" w:rsidRDefault="00156709" w:rsidP="00122A85">
            <w:pPr>
              <w:numPr>
                <w:ilvl w:val="0"/>
                <w:numId w:val="28"/>
              </w:numPr>
              <w:autoSpaceDE w:val="0"/>
              <w:autoSpaceDN w:val="0"/>
              <w:adjustRightInd w:val="0"/>
              <w:spacing w:before="240" w:after="0" w:line="360" w:lineRule="auto"/>
              <w:jc w:val="left"/>
              <w:rPr>
                <w:rFonts w:cstheme="minorHAnsi"/>
                <w:szCs w:val="24"/>
                <w:lang w:eastAsia="nl-BE"/>
              </w:rPr>
            </w:pPr>
            <w:r>
              <w:rPr>
                <w:rFonts w:cstheme="minorHAnsi"/>
                <w:lang w:eastAsia="nl-BE"/>
              </w:rPr>
              <w:t>Call for proposals for LAG Gorenjska košarica (ERDF funds)</w:t>
            </w:r>
          </w:p>
          <w:p w:rsidR="00122A85" w:rsidRPr="00203884" w:rsidRDefault="00122A85" w:rsidP="00B95C6F">
            <w:pPr>
              <w:spacing w:before="240" w:after="0"/>
              <w:rPr>
                <w:rFonts w:cstheme="minorHAnsi"/>
                <w:szCs w:val="24"/>
              </w:rPr>
            </w:pPr>
            <w:r>
              <w:rPr>
                <w:rFonts w:cstheme="minorHAnsi"/>
                <w:szCs w:val="24"/>
              </w:rPr>
              <w:t>The proposed action will indirectly influence the OP for implementation of Cohesion policy, because the point 9.7 supports investment under CLLD strategies with s</w:t>
            </w:r>
            <w:r w:rsidRPr="00203884">
              <w:rPr>
                <w:rFonts w:cstheme="minorHAnsi"/>
                <w:szCs w:val="24"/>
              </w:rPr>
              <w:t>pecific objective</w:t>
            </w:r>
            <w:r>
              <w:rPr>
                <w:rFonts w:cstheme="minorHAnsi"/>
                <w:szCs w:val="24"/>
              </w:rPr>
              <w:t xml:space="preserve"> to i</w:t>
            </w:r>
            <w:r w:rsidRPr="00203884">
              <w:rPr>
                <w:rFonts w:cstheme="minorHAnsi"/>
                <w:szCs w:val="24"/>
              </w:rPr>
              <w:t>mproved economic and social inclusion in areas of local action groups (LAGs)</w:t>
            </w:r>
            <w:r>
              <w:rPr>
                <w:rFonts w:cstheme="minorHAnsi"/>
                <w:szCs w:val="24"/>
              </w:rPr>
              <w:t xml:space="preserve">. </w:t>
            </w:r>
          </w:p>
          <w:p w:rsidR="00122A85" w:rsidRPr="009720CC" w:rsidRDefault="00122A85" w:rsidP="00B95C6F">
            <w:pPr>
              <w:spacing w:before="240" w:after="0"/>
              <w:rPr>
                <w:rFonts w:cstheme="minorHAnsi"/>
                <w:szCs w:val="24"/>
              </w:rPr>
            </w:pPr>
            <w:r w:rsidRPr="009720CC">
              <w:rPr>
                <w:rFonts w:cstheme="minorHAnsi"/>
                <w:szCs w:val="24"/>
              </w:rPr>
              <w:t>Program founding scheme (ERDF), private and public contribution of project partners</w:t>
            </w:r>
            <w:r>
              <w:rPr>
                <w:rFonts w:cstheme="minorHAnsi"/>
                <w:szCs w:val="24"/>
              </w:rPr>
              <w:t xml:space="preserve"> will be required for implementation of the action. </w:t>
            </w:r>
          </w:p>
        </w:tc>
      </w:tr>
      <w:tr w:rsidR="00122A85" w:rsidRPr="00886437" w:rsidTr="00B95C6F">
        <w:trPr>
          <w:trHeight w:val="624"/>
        </w:trPr>
        <w:tc>
          <w:tcPr>
            <w:tcW w:w="2689" w:type="dxa"/>
          </w:tcPr>
          <w:p w:rsidR="00122A85" w:rsidRPr="00886437" w:rsidRDefault="00122A85" w:rsidP="00B95C6F">
            <w:pPr>
              <w:pStyle w:val="Subtitle"/>
              <w:spacing w:before="240" w:after="0"/>
              <w:jc w:val="left"/>
              <w:rPr>
                <w:lang w:val="en-GB"/>
              </w:rPr>
            </w:pPr>
            <w:r w:rsidRPr="00886437">
              <w:rPr>
                <w:lang w:val="en-GB"/>
              </w:rPr>
              <w:t>Expected impact</w:t>
            </w:r>
          </w:p>
        </w:tc>
        <w:tc>
          <w:tcPr>
            <w:tcW w:w="6373" w:type="dxa"/>
            <w:vAlign w:val="center"/>
          </w:tcPr>
          <w:p w:rsidR="00122A85" w:rsidRPr="00886437" w:rsidRDefault="00122A85" w:rsidP="00F02C48">
            <w:pPr>
              <w:spacing w:before="240" w:after="0"/>
              <w:jc w:val="left"/>
              <w:rPr>
                <w:rFonts w:cstheme="minorHAnsi"/>
                <w:szCs w:val="24"/>
              </w:rPr>
            </w:pPr>
            <w:r w:rsidRPr="00886437">
              <w:rPr>
                <w:rFonts w:cstheme="minorHAnsi"/>
                <w:szCs w:val="24"/>
              </w:rPr>
              <w:t xml:space="preserve">For preparation of application form in the field of </w:t>
            </w:r>
            <w:r w:rsidR="00732552">
              <w:rPr>
                <w:rFonts w:cstheme="minorHAnsi"/>
                <w:szCs w:val="24"/>
              </w:rPr>
              <w:t>maker spaces</w:t>
            </w:r>
            <w:r w:rsidRPr="00886437">
              <w:rPr>
                <w:rFonts w:cstheme="minorHAnsi"/>
                <w:szCs w:val="24"/>
              </w:rPr>
              <w:t xml:space="preserve"> the </w:t>
            </w:r>
            <w:r w:rsidR="00F02C48">
              <w:rPr>
                <w:rFonts w:cstheme="minorHAnsi"/>
                <w:szCs w:val="24"/>
              </w:rPr>
              <w:t>call for proposal will be elaborated, adding on specifics regarding maker spaces, while strategy basics for the call will not be changed since the measures for potential SME-s and SME-s are part of the strategy already.</w:t>
            </w:r>
          </w:p>
        </w:tc>
      </w:tr>
      <w:tr w:rsidR="00122A85" w:rsidRPr="00886437" w:rsidTr="00B95C6F">
        <w:trPr>
          <w:trHeight w:val="624"/>
        </w:trPr>
        <w:tc>
          <w:tcPr>
            <w:tcW w:w="2689" w:type="dxa"/>
          </w:tcPr>
          <w:p w:rsidR="00122A85" w:rsidRPr="00886437" w:rsidRDefault="00122A85" w:rsidP="00B95C6F">
            <w:pPr>
              <w:pStyle w:val="Subtitle"/>
              <w:spacing w:before="240" w:after="0"/>
              <w:jc w:val="left"/>
              <w:rPr>
                <w:lang w:val="en-GB"/>
              </w:rPr>
            </w:pPr>
            <w:r w:rsidRPr="00886437">
              <w:rPr>
                <w:lang w:val="en-GB"/>
              </w:rPr>
              <w:t>Indicators</w:t>
            </w:r>
            <w:r w:rsidR="00156709">
              <w:rPr>
                <w:lang w:val="en-GB"/>
              </w:rPr>
              <w:t>*</w:t>
            </w:r>
          </w:p>
        </w:tc>
        <w:tc>
          <w:tcPr>
            <w:tcW w:w="6373" w:type="dxa"/>
            <w:vAlign w:val="center"/>
          </w:tcPr>
          <w:p w:rsidR="00122A85" w:rsidRPr="00AD55E8" w:rsidRDefault="00122A85" w:rsidP="00122A85">
            <w:pPr>
              <w:pStyle w:val="ListParagraph"/>
              <w:numPr>
                <w:ilvl w:val="0"/>
                <w:numId w:val="28"/>
              </w:numPr>
              <w:spacing w:before="240" w:after="0" w:line="336" w:lineRule="auto"/>
              <w:jc w:val="left"/>
              <w:rPr>
                <w:rFonts w:cstheme="minorHAnsi"/>
                <w:szCs w:val="24"/>
              </w:rPr>
            </w:pPr>
            <w:r w:rsidRPr="00886437">
              <w:rPr>
                <w:rFonts w:cstheme="minorHAnsi"/>
                <w:szCs w:val="24"/>
              </w:rPr>
              <w:t>N</w:t>
            </w:r>
            <w:r>
              <w:rPr>
                <w:rFonts w:cstheme="minorHAnsi"/>
                <w:szCs w:val="24"/>
              </w:rPr>
              <w:t>o.</w:t>
            </w:r>
            <w:r w:rsidRPr="00886437">
              <w:rPr>
                <w:rFonts w:cstheme="minorHAnsi"/>
                <w:szCs w:val="24"/>
              </w:rPr>
              <w:t xml:space="preserve"> </w:t>
            </w:r>
            <w:r>
              <w:rPr>
                <w:rFonts w:cstheme="minorHAnsi"/>
                <w:szCs w:val="24"/>
              </w:rPr>
              <w:t>of individuals/young being supported via maker space programs</w:t>
            </w:r>
            <w:r w:rsidRPr="00886437">
              <w:rPr>
                <w:rFonts w:cstheme="minorHAnsi"/>
                <w:szCs w:val="24"/>
              </w:rPr>
              <w:t xml:space="preserve"> </w:t>
            </w:r>
          </w:p>
        </w:tc>
      </w:tr>
    </w:tbl>
    <w:p w:rsidR="00122A85" w:rsidRDefault="00122A85" w:rsidP="00122A85">
      <w:pPr>
        <w:spacing w:after="160" w:line="259" w:lineRule="auto"/>
        <w:jc w:val="left"/>
      </w:pPr>
    </w:p>
    <w:p w:rsidR="006802E0" w:rsidRDefault="00156709" w:rsidP="00122A85">
      <w:pPr>
        <w:spacing w:after="160" w:line="259" w:lineRule="auto"/>
        <w:jc w:val="left"/>
      </w:pPr>
      <w:r>
        <w:t xml:space="preserve">*Indicator reflect the Strategy LAG Gorenjska košarica </w:t>
      </w:r>
      <w:bookmarkStart w:id="28" w:name="_Toc9849280"/>
      <w:bookmarkStart w:id="29" w:name="_Toc13157812"/>
    </w:p>
    <w:p w:rsidR="006802E0" w:rsidRDefault="006802E0" w:rsidP="00122A85">
      <w:pPr>
        <w:spacing w:after="160" w:line="259" w:lineRule="auto"/>
        <w:jc w:val="left"/>
      </w:pPr>
    </w:p>
    <w:p w:rsidR="006802E0" w:rsidRDefault="00371B97" w:rsidP="004B2FA7">
      <w:pPr>
        <w:spacing w:after="160" w:line="259" w:lineRule="auto"/>
      </w:pPr>
      <w:r>
        <w:t xml:space="preserve">The mentioned action is realistic, since BSC Kranj is the lead partner of LAG Gorenjska košarica and manage CLLD funds for 14 local communities. It is BSC responsibility to prepare and implement the calls for CLLD in the LAG area and therefore it can directly influence the content of calls/upgrading the strategy for CLLD in the area. The </w:t>
      </w:r>
      <w:r w:rsidR="006802E0">
        <w:t>implemented measure can be/might play the leading role in transferring the opportunities that maker spaces offer to other LAG areas in Slovenia (33 of them in Slovenia).</w:t>
      </w:r>
    </w:p>
    <w:p w:rsidR="006802E0" w:rsidRDefault="006802E0" w:rsidP="004B2FA7">
      <w:pPr>
        <w:spacing w:after="160" w:line="259" w:lineRule="auto"/>
      </w:pPr>
    </w:p>
    <w:p w:rsidR="00122A85" w:rsidRPr="00F02C48" w:rsidRDefault="006802E0" w:rsidP="004B2FA7">
      <w:pPr>
        <w:spacing w:after="160" w:line="259" w:lineRule="auto"/>
      </w:pPr>
      <w:r>
        <w:t xml:space="preserve">Unfortunatelly measures from </w:t>
      </w:r>
      <w:r w:rsidR="00971A2E">
        <w:t xml:space="preserve">Operational Programme for the Implementation of the EU Cohesion Policy 2014-2020 </w:t>
      </w:r>
      <w:r>
        <w:t xml:space="preserve">were already </w:t>
      </w:r>
      <w:r w:rsidR="00971A2E">
        <w:t xml:space="preserve">mostly </w:t>
      </w:r>
      <w:r>
        <w:t>contracted in full (mentioned measure in AF Urban M) as well as other measures  connected to entrepreneurship that might  be used for starting up the maker spaces initiatives in Slovenia.</w:t>
      </w:r>
      <w:r w:rsidR="00156709">
        <w:t xml:space="preserve"> In the process of preparation of the action plan further discussion with national ministries responsible for  the measures within  Operational Programme for the Implementation of the EU Cohesion Policy 2014-2020 will take place to elaborate options to use good practices of URBAN M to influence the measure/s within  Operational Programme for the Implementation of the EU Cohesion Policy 2014-2020</w:t>
      </w:r>
      <w:r w:rsidR="00F02C48">
        <w:t>.</w:t>
      </w:r>
      <w:r w:rsidR="00122A85">
        <w:br w:type="page"/>
      </w:r>
    </w:p>
    <w:p w:rsidR="00122A85" w:rsidRPr="00357DCE" w:rsidRDefault="00122A85" w:rsidP="00122A85">
      <w:pPr>
        <w:pStyle w:val="Heading1"/>
        <w:pBdr>
          <w:bottom w:val="single" w:sz="4" w:space="1" w:color="2F5496" w:themeColor="accent1" w:themeShade="BF"/>
        </w:pBdr>
        <w:spacing w:after="0" w:line="336" w:lineRule="auto"/>
      </w:pPr>
      <w:r w:rsidRPr="004C5888">
        <w:lastRenderedPageBreak/>
        <w:t>Monitoring the implementation and impact of the Action</w:t>
      </w:r>
      <w:r w:rsidRPr="00357DCE">
        <w:t xml:space="preserve"> Plan</w:t>
      </w:r>
      <w:bookmarkEnd w:id="28"/>
      <w:bookmarkEnd w:id="29"/>
    </w:p>
    <w:p w:rsidR="00122A85" w:rsidRDefault="00122A85" w:rsidP="00122A85">
      <w:pPr>
        <w:spacing w:after="0" w:line="276" w:lineRule="auto"/>
      </w:pPr>
    </w:p>
    <w:p w:rsidR="00122A85" w:rsidRPr="00357DCE" w:rsidRDefault="00122A85" w:rsidP="00122A85">
      <w:pPr>
        <w:spacing w:after="0" w:line="276" w:lineRule="auto"/>
      </w:pPr>
      <w:r w:rsidRPr="00357DCE">
        <w:t xml:space="preserve">A periodic review of the implementation of the Action Plan </w:t>
      </w:r>
      <w:r>
        <w:t>will be</w:t>
      </w:r>
      <w:r w:rsidRPr="00357DCE">
        <w:t xml:space="preserve"> carried out annually</w:t>
      </w:r>
      <w:r>
        <w:t xml:space="preserve"> and will be implemented by Regional agency of Gorenjska region</w:t>
      </w:r>
      <w:r w:rsidRPr="00357DCE">
        <w:t xml:space="preserve">, which, as part of its tasks and on the basis of its findings, may also propose amendments to the Action Plan. Update of the Action Plan </w:t>
      </w:r>
      <w:r>
        <w:t xml:space="preserve">will be made </w:t>
      </w:r>
      <w:r w:rsidRPr="00357DCE">
        <w:t>in 2020 for the next period from 2021</w:t>
      </w:r>
      <w:r>
        <w:t xml:space="preserve"> onward. </w:t>
      </w:r>
    </w:p>
    <w:p w:rsidR="00122A85" w:rsidRPr="00357DCE" w:rsidRDefault="00122A85" w:rsidP="00122A85">
      <w:pPr>
        <w:spacing w:after="0" w:line="276" w:lineRule="auto"/>
      </w:pPr>
    </w:p>
    <w:p w:rsidR="00122A85" w:rsidRPr="004B2FA7" w:rsidRDefault="00122A85" w:rsidP="00122A85">
      <w:pPr>
        <w:pStyle w:val="Caption"/>
        <w:rPr>
          <w:i w:val="0"/>
          <w:iCs w:val="0"/>
          <w:color w:val="auto"/>
          <w:sz w:val="24"/>
          <w:szCs w:val="20"/>
        </w:rPr>
      </w:pPr>
      <w:r w:rsidRPr="004B2FA7">
        <w:rPr>
          <w:i w:val="0"/>
          <w:iCs w:val="0"/>
          <w:color w:val="auto"/>
          <w:sz w:val="24"/>
          <w:szCs w:val="20"/>
        </w:rPr>
        <w:t xml:space="preserve">Table: Table to monitor the implementation of the action plan </w:t>
      </w:r>
    </w:p>
    <w:tbl>
      <w:tblPr>
        <w:tblStyle w:val="Tabelamrea4poudarek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gridCol w:w="2242"/>
        <w:gridCol w:w="1761"/>
        <w:gridCol w:w="1233"/>
        <w:gridCol w:w="1198"/>
        <w:gridCol w:w="1245"/>
      </w:tblGrid>
      <w:tr w:rsidR="006802E0" w:rsidRPr="006802E0" w:rsidTr="00A14614">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866" w:type="pct"/>
            <w:tcBorders>
              <w:top w:val="none" w:sz="0" w:space="0" w:color="auto"/>
              <w:left w:val="none" w:sz="0" w:space="0" w:color="auto"/>
              <w:bottom w:val="none" w:sz="0" w:space="0" w:color="auto"/>
              <w:right w:val="none" w:sz="0" w:space="0" w:color="auto"/>
            </w:tcBorders>
            <w:shd w:val="clear" w:color="auto" w:fill="auto"/>
            <w:vAlign w:val="center"/>
          </w:tcPr>
          <w:p w:rsidR="00122A85" w:rsidRPr="009F0B3D" w:rsidRDefault="00122A85" w:rsidP="00B95C6F">
            <w:pPr>
              <w:spacing w:after="0" w:line="276" w:lineRule="auto"/>
              <w:jc w:val="center"/>
              <w:rPr>
                <w:rFonts w:cstheme="minorHAnsi"/>
                <w:b w:val="0"/>
                <w:bCs w:val="0"/>
                <w:color w:val="000000" w:themeColor="text1"/>
                <w:sz w:val="20"/>
              </w:rPr>
            </w:pPr>
            <w:r w:rsidRPr="009F0B3D">
              <w:rPr>
                <w:rFonts w:cstheme="minorHAnsi"/>
                <w:b w:val="0"/>
                <w:bCs w:val="0"/>
                <w:color w:val="000000" w:themeColor="text1"/>
                <w:sz w:val="20"/>
              </w:rPr>
              <w:t>Action</w:t>
            </w:r>
          </w:p>
        </w:tc>
        <w:tc>
          <w:tcPr>
            <w:tcW w:w="1207" w:type="pct"/>
            <w:tcBorders>
              <w:top w:val="none" w:sz="0" w:space="0" w:color="auto"/>
              <w:left w:val="none" w:sz="0" w:space="0" w:color="auto"/>
              <w:bottom w:val="none" w:sz="0" w:space="0" w:color="auto"/>
              <w:right w:val="none" w:sz="0" w:space="0" w:color="auto"/>
            </w:tcBorders>
            <w:shd w:val="clear" w:color="auto" w:fill="auto"/>
            <w:vAlign w:val="center"/>
          </w:tcPr>
          <w:p w:rsidR="00122A85" w:rsidRPr="009F0B3D" w:rsidRDefault="00122A85" w:rsidP="00B95C6F">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rPr>
            </w:pPr>
            <w:r w:rsidRPr="009F0B3D">
              <w:rPr>
                <w:rFonts w:cstheme="minorHAnsi"/>
                <w:b w:val="0"/>
                <w:bCs w:val="0"/>
                <w:color w:val="000000" w:themeColor="text1"/>
                <w:sz w:val="20"/>
              </w:rPr>
              <w:t>Activity /Indicator</w:t>
            </w:r>
          </w:p>
        </w:tc>
        <w:tc>
          <w:tcPr>
            <w:tcW w:w="948" w:type="pct"/>
            <w:tcBorders>
              <w:top w:val="none" w:sz="0" w:space="0" w:color="auto"/>
              <w:left w:val="none" w:sz="0" w:space="0" w:color="auto"/>
              <w:bottom w:val="none" w:sz="0" w:space="0" w:color="auto"/>
              <w:right w:val="none" w:sz="0" w:space="0" w:color="auto"/>
            </w:tcBorders>
            <w:shd w:val="clear" w:color="auto" w:fill="auto"/>
            <w:vAlign w:val="center"/>
          </w:tcPr>
          <w:p w:rsidR="00122A85" w:rsidRPr="009F0B3D" w:rsidRDefault="00122A85" w:rsidP="00B95C6F">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rPr>
            </w:pPr>
            <w:r w:rsidRPr="009F0B3D">
              <w:rPr>
                <w:rFonts w:cstheme="minorHAnsi"/>
                <w:b w:val="0"/>
                <w:bCs w:val="0"/>
                <w:color w:val="000000" w:themeColor="text1"/>
                <w:sz w:val="20"/>
              </w:rPr>
              <w:t>Measurement</w:t>
            </w:r>
          </w:p>
        </w:tc>
        <w:tc>
          <w:tcPr>
            <w:tcW w:w="664" w:type="pct"/>
            <w:tcBorders>
              <w:top w:val="none" w:sz="0" w:space="0" w:color="auto"/>
              <w:left w:val="none" w:sz="0" w:space="0" w:color="auto"/>
              <w:bottom w:val="none" w:sz="0" w:space="0" w:color="auto"/>
              <w:right w:val="none" w:sz="0" w:space="0" w:color="auto"/>
            </w:tcBorders>
            <w:shd w:val="clear" w:color="auto" w:fill="auto"/>
            <w:vAlign w:val="center"/>
          </w:tcPr>
          <w:p w:rsidR="00122A85" w:rsidRPr="009F0B3D" w:rsidRDefault="00122A85" w:rsidP="00B95C6F">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rPr>
            </w:pPr>
            <w:r w:rsidRPr="009F0B3D">
              <w:rPr>
                <w:rFonts w:cstheme="minorHAnsi"/>
                <w:b w:val="0"/>
                <w:bCs w:val="0"/>
                <w:color w:val="000000" w:themeColor="text1"/>
                <w:sz w:val="20"/>
              </w:rPr>
              <w:t>Category of region</w:t>
            </w:r>
          </w:p>
        </w:tc>
        <w:tc>
          <w:tcPr>
            <w:tcW w:w="645" w:type="pct"/>
            <w:tcBorders>
              <w:top w:val="none" w:sz="0" w:space="0" w:color="auto"/>
              <w:left w:val="none" w:sz="0" w:space="0" w:color="auto"/>
              <w:bottom w:val="none" w:sz="0" w:space="0" w:color="auto"/>
              <w:right w:val="none" w:sz="0" w:space="0" w:color="auto"/>
            </w:tcBorders>
            <w:shd w:val="clear" w:color="auto" w:fill="auto"/>
            <w:vAlign w:val="center"/>
          </w:tcPr>
          <w:p w:rsidR="00122A85" w:rsidRPr="009F0B3D" w:rsidRDefault="00122A85" w:rsidP="00B95C6F">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rPr>
            </w:pPr>
            <w:r w:rsidRPr="009F0B3D">
              <w:rPr>
                <w:rFonts w:cstheme="minorHAnsi"/>
                <w:b w:val="0"/>
                <w:bCs w:val="0"/>
                <w:color w:val="000000" w:themeColor="text1"/>
                <w:sz w:val="20"/>
              </w:rPr>
              <w:t>Target value 2023</w:t>
            </w:r>
          </w:p>
        </w:tc>
        <w:tc>
          <w:tcPr>
            <w:tcW w:w="670" w:type="pct"/>
            <w:tcBorders>
              <w:top w:val="none" w:sz="0" w:space="0" w:color="auto"/>
              <w:left w:val="none" w:sz="0" w:space="0" w:color="auto"/>
              <w:bottom w:val="none" w:sz="0" w:space="0" w:color="auto"/>
              <w:right w:val="none" w:sz="0" w:space="0" w:color="auto"/>
            </w:tcBorders>
            <w:shd w:val="clear" w:color="auto" w:fill="auto"/>
            <w:vAlign w:val="center"/>
          </w:tcPr>
          <w:p w:rsidR="00122A85" w:rsidRPr="009F0B3D" w:rsidRDefault="00122A85" w:rsidP="00B95C6F">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0"/>
              </w:rPr>
            </w:pPr>
            <w:r w:rsidRPr="009F0B3D">
              <w:rPr>
                <w:rFonts w:cstheme="minorHAnsi"/>
                <w:b w:val="0"/>
                <w:bCs w:val="0"/>
                <w:color w:val="000000" w:themeColor="text1"/>
                <w:sz w:val="20"/>
              </w:rPr>
              <w:t>Data source</w:t>
            </w:r>
          </w:p>
        </w:tc>
      </w:tr>
      <w:tr w:rsidR="009F0B3D" w:rsidRPr="006802E0" w:rsidTr="00A1461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866" w:type="pct"/>
            <w:vMerge w:val="restart"/>
            <w:shd w:val="clear" w:color="auto" w:fill="auto"/>
            <w:vAlign w:val="center"/>
          </w:tcPr>
          <w:p w:rsidR="009F0B3D" w:rsidRPr="00A14614" w:rsidRDefault="009F0B3D" w:rsidP="002173A3">
            <w:pPr>
              <w:spacing w:after="0" w:line="276" w:lineRule="auto"/>
              <w:jc w:val="center"/>
              <w:rPr>
                <w:rFonts w:cstheme="minorHAnsi"/>
                <w:b w:val="0"/>
                <w:bCs w:val="0"/>
                <w:color w:val="000000" w:themeColor="text1"/>
                <w:sz w:val="20"/>
              </w:rPr>
            </w:pPr>
            <w:r w:rsidRPr="00A14614">
              <w:rPr>
                <w:rFonts w:cstheme="minorHAnsi"/>
                <w:b w:val="0"/>
                <w:bCs w:val="0"/>
                <w:color w:val="000000" w:themeColor="text1"/>
                <w:sz w:val="20"/>
              </w:rPr>
              <w:t>Action 1</w:t>
            </w:r>
          </w:p>
        </w:tc>
        <w:tc>
          <w:tcPr>
            <w:tcW w:w="1207" w:type="pct"/>
            <w:shd w:val="clear" w:color="auto" w:fill="auto"/>
            <w:vAlign w:val="center"/>
          </w:tcPr>
          <w:p w:rsidR="009F0B3D" w:rsidRPr="00A14614" w:rsidRDefault="009F0B3D" w:rsidP="002173A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A14614">
              <w:rPr>
                <w:rFonts w:cstheme="minorHAnsi"/>
                <w:color w:val="000000" w:themeColor="text1"/>
                <w:sz w:val="20"/>
              </w:rPr>
              <w:t xml:space="preserve">No. of users of the </w:t>
            </w:r>
            <w:r w:rsidR="00275918">
              <w:rPr>
                <w:rFonts w:cstheme="minorHAnsi"/>
                <w:color w:val="000000" w:themeColor="text1"/>
                <w:sz w:val="20"/>
              </w:rPr>
              <w:t xml:space="preserve">newly established </w:t>
            </w:r>
            <w:r w:rsidRPr="00A14614">
              <w:rPr>
                <w:rFonts w:cstheme="minorHAnsi"/>
                <w:color w:val="000000" w:themeColor="text1"/>
                <w:sz w:val="20"/>
              </w:rPr>
              <w:t xml:space="preserve">maker space  </w:t>
            </w:r>
          </w:p>
        </w:tc>
        <w:tc>
          <w:tcPr>
            <w:tcW w:w="948" w:type="pct"/>
            <w:shd w:val="clear" w:color="auto" w:fill="auto"/>
            <w:vAlign w:val="center"/>
          </w:tcPr>
          <w:p w:rsidR="009F0B3D" w:rsidRPr="00A14614" w:rsidRDefault="009F0B3D" w:rsidP="00B95C6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A14614">
              <w:rPr>
                <w:rFonts w:cstheme="minorHAnsi"/>
                <w:color w:val="000000" w:themeColor="text1"/>
                <w:sz w:val="20"/>
              </w:rPr>
              <w:t>Number</w:t>
            </w:r>
          </w:p>
        </w:tc>
        <w:tc>
          <w:tcPr>
            <w:tcW w:w="664" w:type="pct"/>
            <w:shd w:val="clear" w:color="auto" w:fill="auto"/>
            <w:vAlign w:val="center"/>
          </w:tcPr>
          <w:p w:rsidR="009F0B3D" w:rsidRPr="00A14614" w:rsidRDefault="009F0B3D" w:rsidP="00B95C6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A14614">
              <w:rPr>
                <w:rFonts w:cstheme="minorHAnsi"/>
                <w:color w:val="000000" w:themeColor="text1"/>
                <w:sz w:val="20"/>
              </w:rPr>
              <w:t>West cohesion region (part Gorenjska)</w:t>
            </w:r>
          </w:p>
        </w:tc>
        <w:tc>
          <w:tcPr>
            <w:tcW w:w="645" w:type="pct"/>
            <w:shd w:val="clear" w:color="auto" w:fill="auto"/>
            <w:vAlign w:val="center"/>
          </w:tcPr>
          <w:p w:rsidR="009F0B3D" w:rsidRPr="00A14614" w:rsidRDefault="009F0B3D" w:rsidP="002173A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A14614">
              <w:rPr>
                <w:rFonts w:cstheme="minorHAnsi"/>
                <w:color w:val="000000" w:themeColor="text1"/>
                <w:sz w:val="20"/>
              </w:rPr>
              <w:t>min 10/yearly</w:t>
            </w:r>
          </w:p>
        </w:tc>
        <w:tc>
          <w:tcPr>
            <w:tcW w:w="670" w:type="pct"/>
            <w:shd w:val="clear" w:color="auto" w:fill="auto"/>
            <w:vAlign w:val="center"/>
          </w:tcPr>
          <w:p w:rsidR="009F0B3D" w:rsidRPr="00A14614" w:rsidRDefault="009F0B3D" w:rsidP="00B95C6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rPr>
            </w:pPr>
            <w:r w:rsidRPr="00A14614">
              <w:rPr>
                <w:rFonts w:cstheme="minorHAnsi"/>
                <w:color w:val="000000" w:themeColor="text1"/>
                <w:sz w:val="20"/>
              </w:rPr>
              <w:t>Monitoring</w:t>
            </w:r>
          </w:p>
        </w:tc>
      </w:tr>
      <w:tr w:rsidR="009F0B3D" w:rsidRPr="006802E0" w:rsidTr="00A14614">
        <w:trPr>
          <w:trHeight w:val="269"/>
        </w:trPr>
        <w:tc>
          <w:tcPr>
            <w:cnfStyle w:val="001000000000" w:firstRow="0" w:lastRow="0" w:firstColumn="1" w:lastColumn="0" w:oddVBand="0" w:evenVBand="0" w:oddHBand="0" w:evenHBand="0" w:firstRowFirstColumn="0" w:firstRowLastColumn="0" w:lastRowFirstColumn="0" w:lastRowLastColumn="0"/>
            <w:tcW w:w="866" w:type="pct"/>
            <w:vMerge/>
            <w:shd w:val="clear" w:color="auto" w:fill="auto"/>
            <w:vAlign w:val="center"/>
          </w:tcPr>
          <w:p w:rsidR="009F0B3D" w:rsidRPr="00A14614" w:rsidRDefault="009F0B3D" w:rsidP="002173A3">
            <w:pPr>
              <w:spacing w:after="0" w:line="276" w:lineRule="auto"/>
              <w:rPr>
                <w:rFonts w:cstheme="minorHAnsi"/>
                <w:b w:val="0"/>
                <w:bCs w:val="0"/>
                <w:color w:val="000000" w:themeColor="text1"/>
                <w:sz w:val="20"/>
              </w:rPr>
            </w:pPr>
          </w:p>
        </w:tc>
        <w:tc>
          <w:tcPr>
            <w:tcW w:w="1207" w:type="pct"/>
            <w:shd w:val="clear" w:color="auto" w:fill="auto"/>
            <w:vAlign w:val="center"/>
          </w:tcPr>
          <w:p w:rsidR="009F0B3D" w:rsidRPr="00A14614" w:rsidRDefault="009F0B3D" w:rsidP="002173A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A14614">
              <w:rPr>
                <w:rFonts w:cstheme="minorHAnsi"/>
                <w:color w:val="000000" w:themeColor="text1"/>
                <w:sz w:val="20"/>
              </w:rPr>
              <w:t>No of new approaches, prototypes, products</w:t>
            </w:r>
            <w:r>
              <w:rPr>
                <w:rFonts w:cstheme="minorHAnsi"/>
                <w:color w:val="000000" w:themeColor="text1"/>
                <w:sz w:val="20"/>
              </w:rPr>
              <w:t>, services</w:t>
            </w:r>
          </w:p>
        </w:tc>
        <w:tc>
          <w:tcPr>
            <w:tcW w:w="948" w:type="pct"/>
            <w:shd w:val="clear" w:color="auto" w:fill="auto"/>
            <w:vAlign w:val="center"/>
          </w:tcPr>
          <w:p w:rsidR="009F0B3D" w:rsidRPr="00A14614" w:rsidRDefault="009F0B3D" w:rsidP="00BB74E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A14614">
              <w:rPr>
                <w:rFonts w:cstheme="minorHAnsi"/>
                <w:color w:val="000000" w:themeColor="text1"/>
                <w:sz w:val="20"/>
              </w:rPr>
              <w:t>Number</w:t>
            </w:r>
          </w:p>
        </w:tc>
        <w:tc>
          <w:tcPr>
            <w:tcW w:w="664" w:type="pct"/>
            <w:shd w:val="clear" w:color="auto" w:fill="auto"/>
            <w:vAlign w:val="center"/>
          </w:tcPr>
          <w:p w:rsidR="009F0B3D" w:rsidRPr="00A14614" w:rsidRDefault="009F0B3D" w:rsidP="00BB74E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A14614">
              <w:rPr>
                <w:rFonts w:cstheme="minorHAnsi"/>
                <w:color w:val="000000" w:themeColor="text1"/>
                <w:sz w:val="20"/>
              </w:rPr>
              <w:t>West cohesion region (part Gorenjska)</w:t>
            </w:r>
          </w:p>
        </w:tc>
        <w:tc>
          <w:tcPr>
            <w:tcW w:w="645" w:type="pct"/>
            <w:shd w:val="clear" w:color="auto" w:fill="auto"/>
            <w:vAlign w:val="center"/>
          </w:tcPr>
          <w:p w:rsidR="009F0B3D" w:rsidRPr="00A14614" w:rsidRDefault="009F0B3D" w:rsidP="00275918">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A14614">
              <w:rPr>
                <w:rFonts w:cstheme="minorHAnsi"/>
                <w:color w:val="000000" w:themeColor="text1"/>
                <w:sz w:val="20"/>
              </w:rPr>
              <w:t xml:space="preserve">min </w:t>
            </w:r>
            <w:r w:rsidR="00275918">
              <w:rPr>
                <w:rFonts w:cstheme="minorHAnsi"/>
                <w:color w:val="000000" w:themeColor="text1"/>
                <w:sz w:val="20"/>
              </w:rPr>
              <w:t>1</w:t>
            </w:r>
            <w:r w:rsidRPr="00A14614">
              <w:rPr>
                <w:rFonts w:cstheme="minorHAnsi"/>
                <w:color w:val="000000" w:themeColor="text1"/>
                <w:sz w:val="20"/>
              </w:rPr>
              <w:t>/yearly</w:t>
            </w:r>
          </w:p>
        </w:tc>
        <w:tc>
          <w:tcPr>
            <w:tcW w:w="670" w:type="pct"/>
            <w:shd w:val="clear" w:color="auto" w:fill="auto"/>
            <w:vAlign w:val="center"/>
          </w:tcPr>
          <w:p w:rsidR="009F0B3D" w:rsidRPr="00A14614" w:rsidRDefault="009F0B3D" w:rsidP="00BB74E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rPr>
            </w:pPr>
            <w:r w:rsidRPr="00A14614">
              <w:rPr>
                <w:rFonts w:cstheme="minorHAnsi"/>
                <w:color w:val="000000" w:themeColor="text1"/>
                <w:sz w:val="20"/>
              </w:rPr>
              <w:t>Monitoring</w:t>
            </w:r>
          </w:p>
        </w:tc>
      </w:tr>
    </w:tbl>
    <w:p w:rsidR="00122A85" w:rsidRPr="006802E0" w:rsidRDefault="00122A85" w:rsidP="00122A85">
      <w:pPr>
        <w:spacing w:after="160" w:line="259" w:lineRule="auto"/>
        <w:jc w:val="left"/>
        <w:rPr>
          <w:color w:val="000000" w:themeColor="text1"/>
        </w:rPr>
      </w:pPr>
      <w:r w:rsidRPr="006802E0">
        <w:rPr>
          <w:color w:val="000000" w:themeColor="text1"/>
        </w:rPr>
        <w:br w:type="page"/>
      </w:r>
    </w:p>
    <w:tbl>
      <w:tblPr>
        <w:tblW w:w="0" w:type="auto"/>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9016"/>
      </w:tblGrid>
      <w:tr w:rsidR="00122A85" w:rsidRPr="00886437" w:rsidTr="00B95C6F">
        <w:tc>
          <w:tcPr>
            <w:tcW w:w="9016"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tcPr>
          <w:p w:rsidR="00122A85" w:rsidRPr="00886437" w:rsidRDefault="00122A85" w:rsidP="00B95C6F">
            <w:pPr>
              <w:spacing w:after="0" w:line="360" w:lineRule="auto"/>
              <w:rPr>
                <w:rFonts w:cstheme="minorHAnsi"/>
                <w:szCs w:val="24"/>
              </w:rPr>
            </w:pPr>
          </w:p>
          <w:p w:rsidR="00122A85" w:rsidRPr="00886437" w:rsidRDefault="00122A85" w:rsidP="00B95C6F">
            <w:pPr>
              <w:ind w:firstLine="29"/>
              <w:rPr>
                <w:rFonts w:cstheme="minorHAnsi"/>
                <w:szCs w:val="24"/>
              </w:rPr>
            </w:pPr>
            <w:r w:rsidRPr="00886437">
              <w:rPr>
                <w:rFonts w:cstheme="minorHAnsi"/>
                <w:b/>
                <w:szCs w:val="24"/>
              </w:rPr>
              <w:t>Date</w:t>
            </w:r>
            <w:r w:rsidRPr="00886437">
              <w:rPr>
                <w:rFonts w:cstheme="minorHAnsi"/>
                <w:szCs w:val="24"/>
              </w:rPr>
              <w:t xml:space="preserve">: </w:t>
            </w:r>
          </w:p>
          <w:p w:rsidR="00122A85" w:rsidRPr="00886437" w:rsidRDefault="00122A85" w:rsidP="00B95C6F">
            <w:pPr>
              <w:tabs>
                <w:tab w:val="left" w:pos="2010"/>
              </w:tabs>
              <w:ind w:firstLine="29"/>
              <w:rPr>
                <w:rFonts w:cstheme="minorHAnsi"/>
                <w:szCs w:val="24"/>
              </w:rPr>
            </w:pPr>
          </w:p>
          <w:p w:rsidR="00122A85" w:rsidRPr="00886437" w:rsidRDefault="00122A85" w:rsidP="00B95C6F">
            <w:pPr>
              <w:ind w:firstLine="29"/>
              <w:rPr>
                <w:rFonts w:cstheme="minorHAnsi"/>
                <w:szCs w:val="24"/>
              </w:rPr>
            </w:pPr>
            <w:r w:rsidRPr="00886437">
              <w:rPr>
                <w:rFonts w:cstheme="minorHAnsi"/>
                <w:b/>
                <w:szCs w:val="24"/>
              </w:rPr>
              <w:t>Signature</w:t>
            </w:r>
            <w:r w:rsidRPr="00886437">
              <w:rPr>
                <w:rFonts w:cstheme="minorHAnsi"/>
                <w:szCs w:val="24"/>
              </w:rPr>
              <w:t>: _______________________</w:t>
            </w:r>
          </w:p>
          <w:p w:rsidR="00122A85" w:rsidRPr="00886437" w:rsidRDefault="00122A85" w:rsidP="00B95C6F">
            <w:pPr>
              <w:ind w:firstLine="29"/>
              <w:rPr>
                <w:rFonts w:cstheme="minorHAnsi"/>
                <w:szCs w:val="24"/>
              </w:rPr>
            </w:pPr>
          </w:p>
          <w:p w:rsidR="00122A85" w:rsidRPr="00886437" w:rsidRDefault="00122A85" w:rsidP="00B95C6F">
            <w:pPr>
              <w:ind w:firstLine="29"/>
              <w:rPr>
                <w:rFonts w:cstheme="minorHAnsi"/>
                <w:szCs w:val="24"/>
              </w:rPr>
            </w:pPr>
            <w:r w:rsidRPr="00886437">
              <w:rPr>
                <w:rFonts w:cstheme="minorHAnsi"/>
                <w:b/>
                <w:szCs w:val="24"/>
              </w:rPr>
              <w:t xml:space="preserve">Stamp of the organisation (if available): </w:t>
            </w:r>
            <w:r w:rsidRPr="00886437">
              <w:rPr>
                <w:rFonts w:cstheme="minorHAnsi"/>
                <w:szCs w:val="24"/>
              </w:rPr>
              <w:t>____________________________________</w:t>
            </w:r>
          </w:p>
          <w:p w:rsidR="00122A85" w:rsidRPr="00886437" w:rsidRDefault="00122A85" w:rsidP="00B95C6F">
            <w:pPr>
              <w:spacing w:after="0" w:line="360" w:lineRule="auto"/>
              <w:rPr>
                <w:rFonts w:cstheme="minorHAnsi"/>
                <w:b/>
                <w:szCs w:val="24"/>
              </w:rPr>
            </w:pPr>
          </w:p>
        </w:tc>
      </w:tr>
    </w:tbl>
    <w:p w:rsidR="00122A85" w:rsidRDefault="00122A85" w:rsidP="00122A85">
      <w:pPr>
        <w:rPr>
          <w:lang w:val="sl-SI"/>
        </w:rPr>
      </w:pPr>
    </w:p>
    <w:p w:rsidR="00122A85" w:rsidRDefault="00122A85" w:rsidP="00122A85">
      <w:pPr>
        <w:rPr>
          <w:lang w:val="sl-SI"/>
        </w:rPr>
      </w:pPr>
    </w:p>
    <w:p w:rsidR="00E50D4A" w:rsidRDefault="00E50D4A" w:rsidP="00E50D4A">
      <w:pPr>
        <w:rPr>
          <w:lang w:val="sl-SI"/>
        </w:rPr>
      </w:pPr>
    </w:p>
    <w:p w:rsidR="004B2FA7" w:rsidRDefault="004B2FA7" w:rsidP="00E50D4A">
      <w:pPr>
        <w:rPr>
          <w:lang w:val="sl-SI"/>
        </w:rPr>
      </w:pPr>
    </w:p>
    <w:p w:rsidR="004B2FA7" w:rsidRDefault="004B2FA7" w:rsidP="00E50D4A">
      <w:pPr>
        <w:rPr>
          <w:lang w:val="sl-SI"/>
        </w:rPr>
      </w:pPr>
    </w:p>
    <w:p w:rsidR="004B2FA7" w:rsidRDefault="004B2FA7" w:rsidP="00E50D4A">
      <w:pPr>
        <w:rPr>
          <w:lang w:val="sl-SI"/>
        </w:rPr>
      </w:pPr>
    </w:p>
    <w:p w:rsidR="004B2FA7" w:rsidRDefault="004B2FA7" w:rsidP="00E50D4A">
      <w:pPr>
        <w:rPr>
          <w:lang w:val="sl-SI"/>
        </w:rPr>
      </w:pPr>
    </w:p>
    <w:p w:rsidR="004B2FA7" w:rsidRDefault="004B2FA7" w:rsidP="00E50D4A">
      <w:pPr>
        <w:rPr>
          <w:lang w:val="sl-SI"/>
        </w:rPr>
      </w:pPr>
    </w:p>
    <w:p w:rsidR="004B2FA7" w:rsidRDefault="004B2FA7" w:rsidP="00E50D4A">
      <w:pPr>
        <w:rPr>
          <w:lang w:val="sl-SI"/>
        </w:rPr>
      </w:pPr>
    </w:p>
    <w:p w:rsidR="004B2FA7" w:rsidRDefault="004B2FA7" w:rsidP="00E50D4A">
      <w:pPr>
        <w:rPr>
          <w:lang w:val="sl-SI"/>
        </w:rPr>
      </w:pPr>
    </w:p>
    <w:p w:rsidR="004B2FA7" w:rsidRDefault="004B2FA7" w:rsidP="00E50D4A">
      <w:pPr>
        <w:rPr>
          <w:lang w:val="sl-SI"/>
        </w:rPr>
      </w:pPr>
    </w:p>
    <w:p w:rsidR="004B2FA7" w:rsidRDefault="004B2FA7" w:rsidP="00E50D4A">
      <w:pPr>
        <w:rPr>
          <w:lang w:val="sl-SI"/>
        </w:rPr>
      </w:pPr>
    </w:p>
    <w:p w:rsidR="004B2FA7" w:rsidRDefault="004B2FA7" w:rsidP="00E50D4A">
      <w:pPr>
        <w:rPr>
          <w:lang w:val="sl-SI"/>
        </w:rPr>
      </w:pPr>
    </w:p>
    <w:p w:rsidR="004B2FA7" w:rsidRDefault="004B2FA7" w:rsidP="00E50D4A">
      <w:pPr>
        <w:rPr>
          <w:lang w:val="sl-SI"/>
        </w:rPr>
      </w:pPr>
    </w:p>
    <w:p w:rsidR="004B2FA7" w:rsidRDefault="004B2FA7" w:rsidP="00E50D4A">
      <w:pPr>
        <w:rPr>
          <w:lang w:val="sl-SI"/>
        </w:rPr>
      </w:pPr>
    </w:p>
    <w:p w:rsidR="004B2FA7" w:rsidRDefault="004B2FA7" w:rsidP="00E50D4A">
      <w:pPr>
        <w:rPr>
          <w:lang w:val="sl-SI"/>
        </w:rPr>
      </w:pPr>
    </w:p>
    <w:p w:rsidR="004B2FA7" w:rsidRDefault="004B2FA7" w:rsidP="00E50D4A">
      <w:pPr>
        <w:rPr>
          <w:lang w:val="sl-SI"/>
        </w:rPr>
      </w:pPr>
    </w:p>
    <w:p w:rsidR="004B2FA7" w:rsidRDefault="004B2FA7" w:rsidP="00E50D4A">
      <w:pPr>
        <w:rPr>
          <w:lang w:val="sl-SI"/>
        </w:rPr>
      </w:pPr>
    </w:p>
    <w:p w:rsidR="004B2FA7" w:rsidRDefault="004B2FA7" w:rsidP="00E50D4A">
      <w:pPr>
        <w:rPr>
          <w:lang w:val="sl-SI"/>
        </w:rPr>
      </w:pPr>
    </w:p>
    <w:p w:rsidR="004B2FA7" w:rsidRDefault="004B2FA7" w:rsidP="00E50D4A">
      <w:pPr>
        <w:rPr>
          <w:lang w:val="sl-SI"/>
        </w:rPr>
      </w:pPr>
    </w:p>
    <w:p w:rsidR="004B2FA7" w:rsidRDefault="004B2FA7" w:rsidP="00E50D4A">
      <w:pPr>
        <w:rPr>
          <w:lang w:val="sl-SI"/>
        </w:rPr>
      </w:pPr>
    </w:p>
    <w:p w:rsidR="004B2FA7" w:rsidRDefault="004B2FA7" w:rsidP="00E50D4A">
      <w:pPr>
        <w:rPr>
          <w:lang w:val="sl-SI"/>
        </w:rPr>
      </w:pPr>
    </w:p>
    <w:p w:rsidR="004B2FA7" w:rsidRDefault="004B2FA7" w:rsidP="00E50D4A">
      <w:pPr>
        <w:rPr>
          <w:lang w:val="sl-SI"/>
        </w:rPr>
      </w:pPr>
    </w:p>
    <w:p w:rsidR="004B2FA7" w:rsidRPr="00E50D4A" w:rsidRDefault="004B2FA7" w:rsidP="00E50D4A">
      <w:pPr>
        <w:rPr>
          <w:lang w:val="sl-SI"/>
        </w:rPr>
      </w:pPr>
    </w:p>
    <w:p w:rsidR="00E50D4A" w:rsidRDefault="00E06FE9" w:rsidP="00E50D4A">
      <w:pPr>
        <w:pStyle w:val="Heading1"/>
        <w:rPr>
          <w:lang w:val="sl-SI"/>
        </w:rPr>
      </w:pPr>
      <w:bookmarkStart w:id="30" w:name="_Toc14429884"/>
      <w:r>
        <w:rPr>
          <w:lang w:val="sl-SI"/>
        </w:rPr>
        <w:t>References</w:t>
      </w:r>
      <w:bookmarkEnd w:id="30"/>
    </w:p>
    <w:p w:rsidR="009647F7" w:rsidRDefault="009647F7" w:rsidP="009647F7">
      <w:pPr>
        <w:pStyle w:val="ListParagraph"/>
        <w:numPr>
          <w:ilvl w:val="0"/>
          <w:numId w:val="13"/>
        </w:numPr>
        <w:rPr>
          <w:lang w:val="sl-SI"/>
        </w:rPr>
      </w:pPr>
      <w:r>
        <w:rPr>
          <w:lang w:val="sl-SI"/>
        </w:rPr>
        <w:t xml:space="preserve">Strategija razvoja nevladnih organizacij, </w:t>
      </w:r>
      <w:hyperlink r:id="rId27" w:history="1">
        <w:r w:rsidRPr="00914159">
          <w:rPr>
            <w:rStyle w:val="Hyperlink"/>
            <w:lang w:val="sl-SI"/>
          </w:rPr>
          <w:t>https://www.uradni-list.si/files/RS_-2018-037-01905-OB~P001-0000.PDF</w:t>
        </w:r>
      </w:hyperlink>
    </w:p>
    <w:p w:rsidR="009647F7" w:rsidRDefault="008E63CA" w:rsidP="009647F7">
      <w:pPr>
        <w:pStyle w:val="ListParagraph"/>
        <w:numPr>
          <w:ilvl w:val="0"/>
          <w:numId w:val="13"/>
        </w:numPr>
        <w:rPr>
          <w:lang w:val="sl-SI"/>
        </w:rPr>
      </w:pPr>
      <w:r>
        <w:rPr>
          <w:lang w:val="sl-SI"/>
        </w:rPr>
        <w:t xml:space="preserve">Strategija razvoja informacijske družbe 2020, </w:t>
      </w:r>
      <w:hyperlink r:id="rId28" w:history="1">
        <w:r w:rsidRPr="00914159">
          <w:rPr>
            <w:rStyle w:val="Hyperlink"/>
            <w:lang w:val="sl-SI"/>
          </w:rPr>
          <w:t>http://www.mju.gov.si/fileadmin/mju.gov.si/pageuploads/DID/Informacijska_druzba/DSI_2020.pdf</w:t>
        </w:r>
      </w:hyperlink>
      <w:r>
        <w:rPr>
          <w:lang w:val="sl-SI"/>
        </w:rPr>
        <w:t>, (podpora sodelovalnim okoljem),</w:t>
      </w:r>
    </w:p>
    <w:p w:rsidR="008E63CA" w:rsidRDefault="00AB6877" w:rsidP="009647F7">
      <w:pPr>
        <w:pStyle w:val="ListParagraph"/>
        <w:numPr>
          <w:ilvl w:val="0"/>
          <w:numId w:val="13"/>
        </w:numPr>
        <w:rPr>
          <w:lang w:val="sl-SI"/>
        </w:rPr>
      </w:pPr>
      <w:r>
        <w:rPr>
          <w:lang w:val="sl-SI"/>
        </w:rPr>
        <w:t xml:space="preserve">Strategija razvoja Slovenije 2030, </w:t>
      </w:r>
      <w:hyperlink r:id="rId29" w:history="1">
        <w:r w:rsidRPr="00914159">
          <w:rPr>
            <w:rStyle w:val="Hyperlink"/>
            <w:lang w:val="sl-SI"/>
          </w:rPr>
          <w:t>http://www.vlada.si/fileadmin/dokumenti/si/projekti/2017/srs2030/Strategija_razvoja_Slovenije_2030.pdf</w:t>
        </w:r>
      </w:hyperlink>
      <w:r>
        <w:rPr>
          <w:lang w:val="sl-SI"/>
        </w:rPr>
        <w:t>, vključno s trajnostnim razvojem.</w:t>
      </w:r>
    </w:p>
    <w:p w:rsidR="00AB6877" w:rsidRDefault="00966FC0" w:rsidP="009647F7">
      <w:pPr>
        <w:pStyle w:val="ListParagraph"/>
        <w:numPr>
          <w:ilvl w:val="0"/>
          <w:numId w:val="13"/>
        </w:numPr>
        <w:rPr>
          <w:lang w:val="sl-SI"/>
        </w:rPr>
      </w:pPr>
      <w:r>
        <w:rPr>
          <w:lang w:val="sl-SI"/>
        </w:rPr>
        <w:t xml:space="preserve">Regionalni razvojni program Gorenjske 2019-2023, (sep 2018), </w:t>
      </w:r>
      <w:hyperlink r:id="rId30" w:history="1">
        <w:r w:rsidRPr="00914159">
          <w:rPr>
            <w:rStyle w:val="Hyperlink"/>
            <w:lang w:val="sl-SI"/>
          </w:rPr>
          <w:t>http://www.bsc-kranj.si/library/files/upload/Program%20priprave%20RRP%20Gorenjske%202021-2027_sprejet.pdf</w:t>
        </w:r>
      </w:hyperlink>
      <w:r>
        <w:rPr>
          <w:lang w:val="sl-SI"/>
        </w:rPr>
        <w:t>.</w:t>
      </w:r>
    </w:p>
    <w:p w:rsidR="00966FC0" w:rsidRDefault="00966FC0" w:rsidP="009647F7">
      <w:pPr>
        <w:pStyle w:val="ListParagraph"/>
        <w:numPr>
          <w:ilvl w:val="0"/>
          <w:numId w:val="13"/>
        </w:numPr>
        <w:rPr>
          <w:lang w:val="sl-SI"/>
        </w:rPr>
      </w:pPr>
      <w:r>
        <w:rPr>
          <w:lang w:val="sl-SI"/>
        </w:rPr>
        <w:t xml:space="preserve">Strategija razvoja MO Kranj (zbirka), </w:t>
      </w:r>
      <w:hyperlink r:id="rId31" w:history="1">
        <w:r w:rsidRPr="00914159">
          <w:rPr>
            <w:rStyle w:val="Hyperlink"/>
            <w:lang w:val="sl-SI"/>
          </w:rPr>
          <w:t>https://www.kranj.si/KRANJ_SI,,mestna_obcina,strategija_trajnostnega_razvoja_mo_kranj_2009_-_2023.htm</w:t>
        </w:r>
      </w:hyperlink>
    </w:p>
    <w:p w:rsidR="00966FC0" w:rsidRDefault="00966FC0" w:rsidP="009647F7">
      <w:pPr>
        <w:pStyle w:val="ListParagraph"/>
        <w:numPr>
          <w:ilvl w:val="0"/>
          <w:numId w:val="13"/>
        </w:numPr>
        <w:rPr>
          <w:lang w:val="sl-SI"/>
        </w:rPr>
      </w:pPr>
      <w:r>
        <w:rPr>
          <w:lang w:val="sl-SI"/>
        </w:rPr>
        <w:t>LAS</w:t>
      </w:r>
      <w:r w:rsidR="000F0877">
        <w:rPr>
          <w:lang w:val="sl-SI"/>
        </w:rPr>
        <w:t xml:space="preserve"> Gorenjska košarica</w:t>
      </w:r>
      <w:r>
        <w:rPr>
          <w:lang w:val="sl-SI"/>
        </w:rPr>
        <w:t xml:space="preserve"> – strategija razvoja Jesenice, </w:t>
      </w:r>
      <w:hyperlink r:id="rId32" w:history="1">
        <w:r w:rsidRPr="00914159">
          <w:rPr>
            <w:rStyle w:val="Hyperlink"/>
            <w:lang w:val="sl-SI"/>
          </w:rPr>
          <w:t>http://www.jesenice.si/o-obcini/podezelje/item/14361-las-strategija-gorenjska-kosarica</w:t>
        </w:r>
      </w:hyperlink>
    </w:p>
    <w:p w:rsidR="00966FC0" w:rsidRPr="00A76F98" w:rsidRDefault="00CA338E" w:rsidP="009647F7">
      <w:pPr>
        <w:pStyle w:val="ListParagraph"/>
        <w:numPr>
          <w:ilvl w:val="0"/>
          <w:numId w:val="13"/>
        </w:numPr>
        <w:rPr>
          <w:rStyle w:val="Hyperlink"/>
          <w:color w:val="auto"/>
          <w:u w:val="none"/>
          <w:lang w:val="sl-SI"/>
        </w:rPr>
      </w:pPr>
      <w:r>
        <w:rPr>
          <w:lang w:val="sl-SI"/>
        </w:rPr>
        <w:t xml:space="preserve">Strategija razvoja občine Tržič 2008 - 2020, </w:t>
      </w:r>
      <w:hyperlink r:id="rId33" w:history="1">
        <w:r w:rsidRPr="00914159">
          <w:rPr>
            <w:rStyle w:val="Hyperlink"/>
            <w:lang w:val="sl-SI"/>
          </w:rPr>
          <w:t>https://www.trzic.si/projekti/strategija-razvoja.html</w:t>
        </w:r>
      </w:hyperlink>
    </w:p>
    <w:p w:rsidR="00A76F98" w:rsidRPr="00CA4668" w:rsidRDefault="00CA4668" w:rsidP="000B00A5">
      <w:pPr>
        <w:pStyle w:val="ListParagraph"/>
        <w:numPr>
          <w:ilvl w:val="0"/>
          <w:numId w:val="13"/>
        </w:numPr>
        <w:rPr>
          <w:lang w:val="sl-SI"/>
        </w:rPr>
      </w:pPr>
      <w:r w:rsidRPr="00CA4668">
        <w:rPr>
          <w:lang w:val="sl-SI"/>
        </w:rPr>
        <w:t>Spodbujanje razvoja podjetništva in gospodarskega razvoja v občini Tržič</w:t>
      </w:r>
      <w:r>
        <w:rPr>
          <w:lang w:val="sl-SI"/>
        </w:rPr>
        <w:t>, 2017,</w:t>
      </w:r>
      <w:r w:rsidRPr="00CA4668">
        <w:rPr>
          <w:lang w:val="sl-SI"/>
        </w:rPr>
        <w:t xml:space="preserve"> Akcijski načrt, </w:t>
      </w:r>
      <w:hyperlink r:id="rId34" w:history="1">
        <w:r w:rsidRPr="00CA4668">
          <w:rPr>
            <w:rStyle w:val="Hyperlink"/>
            <w:lang w:val="sl-SI"/>
          </w:rPr>
          <w:t>https://www.trzic.si/doc/projekti/spodbujane-gospodarstvo-akcijski-nacrt.pdf</w:t>
        </w:r>
      </w:hyperlink>
    </w:p>
    <w:p w:rsidR="00CA338E" w:rsidRDefault="00D46B37" w:rsidP="009647F7">
      <w:pPr>
        <w:pStyle w:val="ListParagraph"/>
        <w:numPr>
          <w:ilvl w:val="0"/>
          <w:numId w:val="13"/>
        </w:numPr>
        <w:rPr>
          <w:lang w:val="sl-SI"/>
        </w:rPr>
      </w:pPr>
      <w:r>
        <w:rPr>
          <w:lang w:val="sl-SI"/>
        </w:rPr>
        <w:t xml:space="preserve">Strategija trajnostnega razvoja občine Predvor s poudarkom na turizmu 2016 - 2026, </w:t>
      </w:r>
      <w:hyperlink r:id="rId35" w:history="1">
        <w:r w:rsidRPr="00914159">
          <w:rPr>
            <w:rStyle w:val="Hyperlink"/>
            <w:lang w:val="sl-SI"/>
          </w:rPr>
          <w:t>http://e-mobilitygorenjska.si/wp-content/uploads/2018/04/Strategija-trajnostnega-razvoja-Obcine-Preddvor.pdf</w:t>
        </w:r>
      </w:hyperlink>
      <w:r>
        <w:rPr>
          <w:lang w:val="sl-SI"/>
        </w:rPr>
        <w:t xml:space="preserve"> </w:t>
      </w:r>
    </w:p>
    <w:p w:rsidR="00196CEE" w:rsidRDefault="00196CEE" w:rsidP="009647F7">
      <w:pPr>
        <w:pStyle w:val="ListParagraph"/>
        <w:numPr>
          <w:ilvl w:val="0"/>
          <w:numId w:val="13"/>
        </w:numPr>
        <w:rPr>
          <w:lang w:val="sl-SI"/>
        </w:rPr>
      </w:pPr>
      <w:r>
        <w:rPr>
          <w:lang w:val="sl-SI"/>
        </w:rPr>
        <w:t xml:space="preserve">Strategija razvoja Škofje Loke, 2025 (sprejeto 2014), </w:t>
      </w:r>
      <w:hyperlink r:id="rId36" w:history="1">
        <w:r w:rsidRPr="00355D8A">
          <w:rPr>
            <w:rStyle w:val="Hyperlink"/>
            <w:lang w:val="sl-SI"/>
          </w:rPr>
          <w:t>https://www.skofjaloka.si/Datoteke/UpravljalecDatotek/131/Razvojni%20in%20programski%20dokumenti/Strategija_Skofja_Loka_2025.pdf</w:t>
        </w:r>
      </w:hyperlink>
    </w:p>
    <w:p w:rsidR="00196CEE" w:rsidRDefault="00E75EA9" w:rsidP="009647F7">
      <w:pPr>
        <w:pStyle w:val="ListParagraph"/>
        <w:numPr>
          <w:ilvl w:val="0"/>
          <w:numId w:val="13"/>
        </w:numPr>
        <w:rPr>
          <w:lang w:val="sl-SI"/>
        </w:rPr>
      </w:pPr>
      <w:r>
        <w:rPr>
          <w:lang w:val="sl-SI"/>
        </w:rPr>
        <w:t xml:space="preserve">Evalvacija </w:t>
      </w:r>
      <w:r w:rsidR="0066423A">
        <w:rPr>
          <w:lang w:val="sl-SI"/>
        </w:rPr>
        <w:t xml:space="preserve">strategije Škofje Loke (bo poslala ga. </w:t>
      </w:r>
      <w:hyperlink r:id="rId37" w:history="1">
        <w:r w:rsidR="0066423A" w:rsidRPr="00355D8A">
          <w:rPr>
            <w:rStyle w:val="Hyperlink"/>
            <w:lang w:val="sl-SI"/>
          </w:rPr>
          <w:t>irena.studen@skofjaloka.si</w:t>
        </w:r>
      </w:hyperlink>
      <w:r w:rsidR="0066423A">
        <w:rPr>
          <w:lang w:val="sl-SI"/>
        </w:rPr>
        <w:t xml:space="preserve">) </w:t>
      </w:r>
    </w:p>
    <w:p w:rsidR="00B30222" w:rsidRPr="009647F7" w:rsidRDefault="00B30222" w:rsidP="009647F7">
      <w:pPr>
        <w:pStyle w:val="ListParagraph"/>
        <w:numPr>
          <w:ilvl w:val="0"/>
          <w:numId w:val="13"/>
        </w:numPr>
        <w:rPr>
          <w:lang w:val="sl-SI"/>
        </w:rPr>
      </w:pPr>
      <w:r>
        <w:t xml:space="preserve">Operational Programme for the Implementation of the EU Cohesion Policy in the Period 2014-2020, 11. December 2014, </w:t>
      </w:r>
      <w:hyperlink r:id="rId38" w:history="1">
        <w:r w:rsidRPr="003B1A67">
          <w:rPr>
            <w:rStyle w:val="Hyperlink"/>
            <w:rFonts w:eastAsiaTheme="majorEastAsia"/>
          </w:rPr>
          <w:t>http://www.eu-skladi.si/kohezija-do-2013/ostalo/op-final-en</w:t>
        </w:r>
      </w:hyperlink>
    </w:p>
    <w:p w:rsidR="009E3ADD" w:rsidRDefault="00875C7E" w:rsidP="001341ED">
      <w:pPr>
        <w:rPr>
          <w:lang w:val="sl-SI"/>
        </w:rPr>
      </w:pPr>
      <w:r>
        <w:rPr>
          <w:lang w:val="sl-SI"/>
        </w:rPr>
        <w:t xml:space="preserve"> </w:t>
      </w:r>
    </w:p>
    <w:sectPr w:rsidR="009E3ADD" w:rsidSect="0064649D">
      <w:footerReference w:type="default" r:id="rId39"/>
      <w:pgSz w:w="11906" w:h="16838"/>
      <w:pgMar w:top="1417" w:right="1417" w:bottom="1701"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CBBFB2" w16cid:durableId="20D9A128"/>
  <w16cid:commentId w16cid:paraId="0BA2EFB5" w16cid:durableId="20D9A27C"/>
  <w16cid:commentId w16cid:paraId="7885E9A6" w16cid:durableId="20D9A1C4"/>
  <w16cid:commentId w16cid:paraId="44618B47" w16cid:durableId="20D99A5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79D5" w:rsidRDefault="005079D5" w:rsidP="00C37CAE">
      <w:r>
        <w:separator/>
      </w:r>
    </w:p>
  </w:endnote>
  <w:endnote w:type="continuationSeparator" w:id="0">
    <w:p w:rsidR="005079D5" w:rsidRDefault="005079D5" w:rsidP="00C37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L Dutch">
    <w:altName w:val="Times New Roman"/>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6174989"/>
      <w:docPartObj>
        <w:docPartGallery w:val="Page Numbers (Bottom of Page)"/>
        <w:docPartUnique/>
      </w:docPartObj>
    </w:sdtPr>
    <w:sdtEndPr/>
    <w:sdtContent>
      <w:p w:rsidR="00EB73AC" w:rsidRDefault="00EB73AC">
        <w:pPr>
          <w:pStyle w:val="Footer"/>
          <w:jc w:val="center"/>
        </w:pPr>
        <w:r>
          <w:rPr>
            <w:noProof/>
            <w:lang w:val="sl-SI"/>
          </w:rPr>
          <w:fldChar w:fldCharType="begin"/>
        </w:r>
        <w:r>
          <w:rPr>
            <w:noProof/>
            <w:lang w:val="sl-SI"/>
          </w:rPr>
          <w:instrText>PAGE   \* MERGEFORMAT</w:instrText>
        </w:r>
        <w:r>
          <w:rPr>
            <w:noProof/>
            <w:lang w:val="sl-SI"/>
          </w:rPr>
          <w:fldChar w:fldCharType="separate"/>
        </w:r>
        <w:r w:rsidR="00513C59">
          <w:rPr>
            <w:noProof/>
            <w:lang w:val="sl-SI"/>
          </w:rPr>
          <w:t>2</w:t>
        </w:r>
        <w:r>
          <w:rPr>
            <w:noProof/>
            <w:lang w:val="sl-SI"/>
          </w:rPr>
          <w:fldChar w:fldCharType="end"/>
        </w:r>
      </w:p>
    </w:sdtContent>
  </w:sdt>
  <w:p w:rsidR="00EB73AC" w:rsidRDefault="00EB73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79D5" w:rsidRDefault="005079D5" w:rsidP="00C37CAE">
      <w:r>
        <w:separator/>
      </w:r>
    </w:p>
  </w:footnote>
  <w:footnote w:type="continuationSeparator" w:id="0">
    <w:p w:rsidR="005079D5" w:rsidRDefault="005079D5" w:rsidP="00C37CAE">
      <w:r>
        <w:continuationSeparator/>
      </w:r>
    </w:p>
  </w:footnote>
  <w:footnote w:id="1">
    <w:p w:rsidR="00EB73AC" w:rsidRPr="00372319" w:rsidRDefault="00EB73AC">
      <w:pPr>
        <w:pStyle w:val="FootnoteText"/>
        <w:rPr>
          <w:lang w:val="sl-SI"/>
        </w:rPr>
      </w:pPr>
      <w:r>
        <w:rPr>
          <w:rStyle w:val="FootnoteReference"/>
        </w:rPr>
        <w:footnoteRef/>
      </w:r>
      <w:r>
        <w:t xml:space="preserve"> </w:t>
      </w:r>
      <w:hyperlink r:id="rId1" w:history="1">
        <w:r>
          <w:rPr>
            <w:rStyle w:val="Hyperlink"/>
          </w:rPr>
          <w:t>https://en.wikipedia.org/wiki/Upper_Carniola</w:t>
        </w:r>
      </w:hyperlink>
      <w:r>
        <w:t xml:space="preserve"> </w:t>
      </w:r>
    </w:p>
  </w:footnote>
  <w:footnote w:id="2">
    <w:p w:rsidR="00EB73AC" w:rsidRPr="00D25628" w:rsidRDefault="00EB73AC">
      <w:pPr>
        <w:pStyle w:val="FootnoteText"/>
        <w:rPr>
          <w:lang w:val="sl-SI"/>
        </w:rPr>
      </w:pPr>
      <w:r>
        <w:rPr>
          <w:rStyle w:val="FootnoteReference"/>
        </w:rPr>
        <w:footnoteRef/>
      </w:r>
      <w:r w:rsidRPr="00CC158D">
        <w:rPr>
          <w:lang w:val="sl-SI"/>
        </w:rPr>
        <w:t xml:space="preserve"> </w:t>
      </w:r>
      <w:hyperlink r:id="rId2" w:history="1">
        <w:r w:rsidRPr="00CC158D">
          <w:rPr>
            <w:rStyle w:val="Hyperlink"/>
            <w:lang w:val="sl-SI"/>
          </w:rPr>
          <w:t>https://sl.wikipedia.org/wiki/Seznam_mest_v_Sloveniji</w:t>
        </w:r>
      </w:hyperlink>
      <w:r w:rsidRPr="00CC158D">
        <w:rPr>
          <w:lang w:val="sl-SI"/>
        </w:rPr>
        <w:t xml:space="preserve"> </w:t>
      </w:r>
    </w:p>
  </w:footnote>
  <w:footnote w:id="3">
    <w:p w:rsidR="00EB73AC" w:rsidRPr="00DB14FD" w:rsidRDefault="00EB73AC">
      <w:pPr>
        <w:pStyle w:val="FootnoteText"/>
        <w:rPr>
          <w:lang w:val="sl-SI"/>
        </w:rPr>
      </w:pPr>
      <w:r>
        <w:rPr>
          <w:rStyle w:val="FootnoteReference"/>
        </w:rPr>
        <w:footnoteRef/>
      </w:r>
      <w:r w:rsidRPr="00CC158D">
        <w:rPr>
          <w:lang w:val="sl-SI"/>
        </w:rPr>
        <w:t xml:space="preserve"> </w:t>
      </w:r>
      <w:hyperlink r:id="rId3" w:history="1">
        <w:r w:rsidRPr="00CC158D">
          <w:rPr>
            <w:rStyle w:val="Hyperlink"/>
            <w:rFonts w:eastAsiaTheme="majorEastAsia"/>
            <w:lang w:val="sl-SI"/>
          </w:rPr>
          <w:t>https://sl.wikipedia.org/wiki/Seznam_srednjih_%C5%A1ol_v_Sloveniji</w:t>
        </w:r>
      </w:hyperlink>
      <w:r w:rsidRPr="00CC158D">
        <w:rPr>
          <w:lang w:val="sl-SI"/>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C437"/>
      </v:shape>
    </w:pict>
  </w:numPicBullet>
  <w:abstractNum w:abstractNumId="0" w15:restartNumberingAfterBreak="0">
    <w:nsid w:val="05AC5218"/>
    <w:multiLevelType w:val="hybridMultilevel"/>
    <w:tmpl w:val="6784AB9E"/>
    <w:lvl w:ilvl="0" w:tplc="0424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26C28"/>
    <w:multiLevelType w:val="hybridMultilevel"/>
    <w:tmpl w:val="9ED0FE8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A871262"/>
    <w:multiLevelType w:val="hybridMultilevel"/>
    <w:tmpl w:val="CC5C684C"/>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6FD2B3E"/>
    <w:multiLevelType w:val="hybridMultilevel"/>
    <w:tmpl w:val="64CAF2F8"/>
    <w:lvl w:ilvl="0" w:tplc="0424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AE7ACC"/>
    <w:multiLevelType w:val="hybridMultilevel"/>
    <w:tmpl w:val="C54220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3204BA4"/>
    <w:multiLevelType w:val="hybridMultilevel"/>
    <w:tmpl w:val="B6DA36CC"/>
    <w:lvl w:ilvl="0" w:tplc="0424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1A05A7"/>
    <w:multiLevelType w:val="hybridMultilevel"/>
    <w:tmpl w:val="15A0E5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6D736CF"/>
    <w:multiLevelType w:val="hybridMultilevel"/>
    <w:tmpl w:val="AC3293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C736222"/>
    <w:multiLevelType w:val="hybridMultilevel"/>
    <w:tmpl w:val="F730A204"/>
    <w:lvl w:ilvl="0" w:tplc="983818FC">
      <w:start w:val="1"/>
      <w:numFmt w:val="decimal"/>
      <w:lvlText w:val="%1."/>
      <w:lvlJc w:val="left"/>
      <w:pPr>
        <w:ind w:left="1070" w:hanging="71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3225481"/>
    <w:multiLevelType w:val="hybridMultilevel"/>
    <w:tmpl w:val="446A13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48503B4"/>
    <w:multiLevelType w:val="hybridMultilevel"/>
    <w:tmpl w:val="73E82876"/>
    <w:lvl w:ilvl="0" w:tplc="0424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370A95"/>
    <w:multiLevelType w:val="hybridMultilevel"/>
    <w:tmpl w:val="63147088"/>
    <w:lvl w:ilvl="0" w:tplc="0424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B62FE4"/>
    <w:multiLevelType w:val="hybridMultilevel"/>
    <w:tmpl w:val="E8EAF1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09F4F5F"/>
    <w:multiLevelType w:val="hybridMultilevel"/>
    <w:tmpl w:val="627A61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7AB3093"/>
    <w:multiLevelType w:val="hybridMultilevel"/>
    <w:tmpl w:val="695EBF62"/>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7D50B65"/>
    <w:multiLevelType w:val="hybridMultilevel"/>
    <w:tmpl w:val="947CDFD4"/>
    <w:lvl w:ilvl="0" w:tplc="B7D8749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E55459A"/>
    <w:multiLevelType w:val="hybridMultilevel"/>
    <w:tmpl w:val="EB22373C"/>
    <w:lvl w:ilvl="0" w:tplc="0424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8A719D"/>
    <w:multiLevelType w:val="hybridMultilevel"/>
    <w:tmpl w:val="D46CB8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A233A16"/>
    <w:multiLevelType w:val="hybridMultilevel"/>
    <w:tmpl w:val="54BADFF8"/>
    <w:lvl w:ilvl="0" w:tplc="0424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964A8E"/>
    <w:multiLevelType w:val="hybridMultilevel"/>
    <w:tmpl w:val="71A2B38A"/>
    <w:lvl w:ilvl="0" w:tplc="80CC8AC6">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15:restartNumberingAfterBreak="0">
    <w:nsid w:val="64753070"/>
    <w:multiLevelType w:val="hybridMultilevel"/>
    <w:tmpl w:val="E660A3F2"/>
    <w:lvl w:ilvl="0" w:tplc="04240011">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 w15:restartNumberingAfterBreak="0">
    <w:nsid w:val="65DF6B42"/>
    <w:multiLevelType w:val="hybridMultilevel"/>
    <w:tmpl w:val="3A40378A"/>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9BB6C16"/>
    <w:multiLevelType w:val="hybridMultilevel"/>
    <w:tmpl w:val="B37C2BC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6A952F98"/>
    <w:multiLevelType w:val="hybridMultilevel"/>
    <w:tmpl w:val="71A2B38A"/>
    <w:lvl w:ilvl="0" w:tplc="80CC8AC6">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6BF74156"/>
    <w:multiLevelType w:val="hybridMultilevel"/>
    <w:tmpl w:val="78D02A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F2E1822"/>
    <w:multiLevelType w:val="hybridMultilevel"/>
    <w:tmpl w:val="EE2CC8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0DE4376"/>
    <w:multiLevelType w:val="hybridMultilevel"/>
    <w:tmpl w:val="775A4D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2266593"/>
    <w:multiLevelType w:val="hybridMultilevel"/>
    <w:tmpl w:val="71A2B38A"/>
    <w:lvl w:ilvl="0" w:tplc="80CC8AC6">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8" w15:restartNumberingAfterBreak="0">
    <w:nsid w:val="72BF6274"/>
    <w:multiLevelType w:val="hybridMultilevel"/>
    <w:tmpl w:val="85BE6958"/>
    <w:lvl w:ilvl="0" w:tplc="0424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2760F1"/>
    <w:multiLevelType w:val="hybridMultilevel"/>
    <w:tmpl w:val="A55C6538"/>
    <w:lvl w:ilvl="0" w:tplc="0424000F">
      <w:start w:val="1"/>
      <w:numFmt w:val="decimal"/>
      <w:lvlText w:val="%1."/>
      <w:lvlJc w:val="left"/>
      <w:pPr>
        <w:ind w:left="1428" w:hanging="360"/>
      </w:pPr>
    </w:lvl>
    <w:lvl w:ilvl="1" w:tplc="04240019" w:tentative="1">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30" w15:restartNumberingAfterBreak="0">
    <w:nsid w:val="782F6F7E"/>
    <w:multiLevelType w:val="hybridMultilevel"/>
    <w:tmpl w:val="1F2420A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93C42DB"/>
    <w:multiLevelType w:val="hybridMultilevel"/>
    <w:tmpl w:val="2402D98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7A1A7C06"/>
    <w:multiLevelType w:val="multilevel"/>
    <w:tmpl w:val="0424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4690" w:hanging="720"/>
      </w:pPr>
    </w:lvl>
    <w:lvl w:ilvl="3">
      <w:start w:val="1"/>
      <w:numFmt w:val="decimal"/>
      <w:pStyle w:val="Heading4"/>
      <w:lvlText w:val="%1.%2.%3.%4"/>
      <w:lvlJc w:val="left"/>
      <w:pPr>
        <w:ind w:left="8236"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EA146AD"/>
    <w:multiLevelType w:val="hybridMultilevel"/>
    <w:tmpl w:val="9A1CD16E"/>
    <w:lvl w:ilvl="0" w:tplc="DC08A10C">
      <w:numFmt w:val="bullet"/>
      <w:lvlText w:val="-"/>
      <w:lvlJc w:val="left"/>
      <w:pPr>
        <w:ind w:left="720" w:hanging="360"/>
      </w:pPr>
      <w:rPr>
        <w:rFonts w:ascii="Times New Roman" w:eastAsia="Times New Roman" w:hAnsi="Times New Roman" w:cs="Times New Roman" w:hint="default"/>
      </w:rPr>
    </w:lvl>
    <w:lvl w:ilvl="1" w:tplc="C4A2EFCE" w:tentative="1">
      <w:start w:val="1"/>
      <w:numFmt w:val="bullet"/>
      <w:lvlText w:val="o"/>
      <w:lvlJc w:val="left"/>
      <w:pPr>
        <w:ind w:left="1440" w:hanging="360"/>
      </w:pPr>
      <w:rPr>
        <w:rFonts w:ascii="Courier New" w:hAnsi="Courier New" w:cs="Courier New" w:hint="default"/>
      </w:rPr>
    </w:lvl>
    <w:lvl w:ilvl="2" w:tplc="46CA0DAE" w:tentative="1">
      <w:start w:val="1"/>
      <w:numFmt w:val="bullet"/>
      <w:lvlText w:val=""/>
      <w:lvlJc w:val="left"/>
      <w:pPr>
        <w:ind w:left="2160" w:hanging="360"/>
      </w:pPr>
      <w:rPr>
        <w:rFonts w:ascii="Wingdings" w:hAnsi="Wingdings" w:hint="default"/>
      </w:rPr>
    </w:lvl>
    <w:lvl w:ilvl="3" w:tplc="14B4B984" w:tentative="1">
      <w:start w:val="1"/>
      <w:numFmt w:val="bullet"/>
      <w:lvlText w:val=""/>
      <w:lvlJc w:val="left"/>
      <w:pPr>
        <w:ind w:left="2880" w:hanging="360"/>
      </w:pPr>
      <w:rPr>
        <w:rFonts w:ascii="Symbol" w:hAnsi="Symbol" w:hint="default"/>
      </w:rPr>
    </w:lvl>
    <w:lvl w:ilvl="4" w:tplc="799A8660" w:tentative="1">
      <w:start w:val="1"/>
      <w:numFmt w:val="bullet"/>
      <w:lvlText w:val="o"/>
      <w:lvlJc w:val="left"/>
      <w:pPr>
        <w:ind w:left="3600" w:hanging="360"/>
      </w:pPr>
      <w:rPr>
        <w:rFonts w:ascii="Courier New" w:hAnsi="Courier New" w:cs="Courier New" w:hint="default"/>
      </w:rPr>
    </w:lvl>
    <w:lvl w:ilvl="5" w:tplc="8BACED22" w:tentative="1">
      <w:start w:val="1"/>
      <w:numFmt w:val="bullet"/>
      <w:lvlText w:val=""/>
      <w:lvlJc w:val="left"/>
      <w:pPr>
        <w:ind w:left="4320" w:hanging="360"/>
      </w:pPr>
      <w:rPr>
        <w:rFonts w:ascii="Wingdings" w:hAnsi="Wingdings" w:hint="default"/>
      </w:rPr>
    </w:lvl>
    <w:lvl w:ilvl="6" w:tplc="EE363424" w:tentative="1">
      <w:start w:val="1"/>
      <w:numFmt w:val="bullet"/>
      <w:lvlText w:val=""/>
      <w:lvlJc w:val="left"/>
      <w:pPr>
        <w:ind w:left="5040" w:hanging="360"/>
      </w:pPr>
      <w:rPr>
        <w:rFonts w:ascii="Symbol" w:hAnsi="Symbol" w:hint="default"/>
      </w:rPr>
    </w:lvl>
    <w:lvl w:ilvl="7" w:tplc="A6C6AE98" w:tentative="1">
      <w:start w:val="1"/>
      <w:numFmt w:val="bullet"/>
      <w:lvlText w:val="o"/>
      <w:lvlJc w:val="left"/>
      <w:pPr>
        <w:ind w:left="5760" w:hanging="360"/>
      </w:pPr>
      <w:rPr>
        <w:rFonts w:ascii="Courier New" w:hAnsi="Courier New" w:cs="Courier New" w:hint="default"/>
      </w:rPr>
    </w:lvl>
    <w:lvl w:ilvl="8" w:tplc="7A02235A" w:tentative="1">
      <w:start w:val="1"/>
      <w:numFmt w:val="bullet"/>
      <w:lvlText w:val=""/>
      <w:lvlJc w:val="left"/>
      <w:pPr>
        <w:ind w:left="6480" w:hanging="360"/>
      </w:pPr>
      <w:rPr>
        <w:rFonts w:ascii="Wingdings" w:hAnsi="Wingdings" w:hint="default"/>
      </w:rPr>
    </w:lvl>
  </w:abstractNum>
  <w:num w:numId="1">
    <w:abstractNumId w:val="32"/>
  </w:num>
  <w:num w:numId="2">
    <w:abstractNumId w:val="32"/>
  </w:num>
  <w:num w:numId="3">
    <w:abstractNumId w:val="32"/>
  </w:num>
  <w:num w:numId="4">
    <w:abstractNumId w:val="31"/>
  </w:num>
  <w:num w:numId="5">
    <w:abstractNumId w:val="32"/>
  </w:num>
  <w:num w:numId="6">
    <w:abstractNumId w:val="9"/>
  </w:num>
  <w:num w:numId="7">
    <w:abstractNumId w:val="33"/>
  </w:num>
  <w:num w:numId="8">
    <w:abstractNumId w:val="13"/>
  </w:num>
  <w:num w:numId="9">
    <w:abstractNumId w:val="29"/>
  </w:num>
  <w:num w:numId="10">
    <w:abstractNumId w:val="15"/>
  </w:num>
  <w:num w:numId="11">
    <w:abstractNumId w:val="24"/>
  </w:num>
  <w:num w:numId="12">
    <w:abstractNumId w:val="12"/>
  </w:num>
  <w:num w:numId="13">
    <w:abstractNumId w:val="4"/>
  </w:num>
  <w:num w:numId="14">
    <w:abstractNumId w:val="32"/>
  </w:num>
  <w:num w:numId="15">
    <w:abstractNumId w:val="7"/>
  </w:num>
  <w:num w:numId="16">
    <w:abstractNumId w:val="22"/>
  </w:num>
  <w:num w:numId="17">
    <w:abstractNumId w:val="2"/>
  </w:num>
  <w:num w:numId="18">
    <w:abstractNumId w:val="14"/>
  </w:num>
  <w:num w:numId="19">
    <w:abstractNumId w:val="21"/>
  </w:num>
  <w:num w:numId="20">
    <w:abstractNumId w:val="32"/>
  </w:num>
  <w:num w:numId="21">
    <w:abstractNumId w:val="25"/>
  </w:num>
  <w:num w:numId="22">
    <w:abstractNumId w:val="6"/>
  </w:num>
  <w:num w:numId="23">
    <w:abstractNumId w:val="20"/>
  </w:num>
  <w:num w:numId="24">
    <w:abstractNumId w:val="8"/>
  </w:num>
  <w:num w:numId="25">
    <w:abstractNumId w:val="27"/>
  </w:num>
  <w:num w:numId="26">
    <w:abstractNumId w:val="19"/>
  </w:num>
  <w:num w:numId="27">
    <w:abstractNumId w:val="23"/>
  </w:num>
  <w:num w:numId="28">
    <w:abstractNumId w:val="5"/>
  </w:num>
  <w:num w:numId="29">
    <w:abstractNumId w:val="0"/>
  </w:num>
  <w:num w:numId="30">
    <w:abstractNumId w:val="16"/>
  </w:num>
  <w:num w:numId="31">
    <w:abstractNumId w:val="10"/>
  </w:num>
  <w:num w:numId="32">
    <w:abstractNumId w:val="3"/>
  </w:num>
  <w:num w:numId="33">
    <w:abstractNumId w:val="18"/>
  </w:num>
  <w:num w:numId="34">
    <w:abstractNumId w:val="11"/>
  </w:num>
  <w:num w:numId="35">
    <w:abstractNumId w:val="28"/>
  </w:num>
  <w:num w:numId="36">
    <w:abstractNumId w:val="17"/>
  </w:num>
  <w:num w:numId="37">
    <w:abstractNumId w:val="30"/>
  </w:num>
  <w:num w:numId="38">
    <w:abstractNumId w:val="26"/>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131078" w:nlCheck="1" w:checkStyle="0"/>
  <w:activeWritingStyle w:appName="MSWord" w:lang="en-GB"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903"/>
    <w:rsid w:val="000116A1"/>
    <w:rsid w:val="000156B1"/>
    <w:rsid w:val="000231C8"/>
    <w:rsid w:val="000249F1"/>
    <w:rsid w:val="0003655B"/>
    <w:rsid w:val="000365C0"/>
    <w:rsid w:val="00045076"/>
    <w:rsid w:val="00096EE1"/>
    <w:rsid w:val="000B00A5"/>
    <w:rsid w:val="000B1FF6"/>
    <w:rsid w:val="000B6F9D"/>
    <w:rsid w:val="000C7DC9"/>
    <w:rsid w:val="000D4564"/>
    <w:rsid w:val="000E6B1A"/>
    <w:rsid w:val="000F0877"/>
    <w:rsid w:val="000F14D6"/>
    <w:rsid w:val="00102950"/>
    <w:rsid w:val="001039D8"/>
    <w:rsid w:val="0010722B"/>
    <w:rsid w:val="00110856"/>
    <w:rsid w:val="00122A85"/>
    <w:rsid w:val="001248E4"/>
    <w:rsid w:val="001308A2"/>
    <w:rsid w:val="001341ED"/>
    <w:rsid w:val="00156709"/>
    <w:rsid w:val="00170EFB"/>
    <w:rsid w:val="00180206"/>
    <w:rsid w:val="001924AE"/>
    <w:rsid w:val="001960C5"/>
    <w:rsid w:val="00196CEE"/>
    <w:rsid w:val="001A1E1D"/>
    <w:rsid w:val="001B0020"/>
    <w:rsid w:val="001F1D3E"/>
    <w:rsid w:val="001F7AC9"/>
    <w:rsid w:val="00201694"/>
    <w:rsid w:val="00211C57"/>
    <w:rsid w:val="00213283"/>
    <w:rsid w:val="002173A3"/>
    <w:rsid w:val="002357DB"/>
    <w:rsid w:val="00242F02"/>
    <w:rsid w:val="002540B7"/>
    <w:rsid w:val="00275918"/>
    <w:rsid w:val="00282D7F"/>
    <w:rsid w:val="002876DA"/>
    <w:rsid w:val="00292D2D"/>
    <w:rsid w:val="002A6FF3"/>
    <w:rsid w:val="002B3240"/>
    <w:rsid w:val="002C45DC"/>
    <w:rsid w:val="002C4FBB"/>
    <w:rsid w:val="002D386E"/>
    <w:rsid w:val="002D5EFE"/>
    <w:rsid w:val="002F1B79"/>
    <w:rsid w:val="00314DBF"/>
    <w:rsid w:val="00321722"/>
    <w:rsid w:val="00322039"/>
    <w:rsid w:val="00323671"/>
    <w:rsid w:val="00331A92"/>
    <w:rsid w:val="00333486"/>
    <w:rsid w:val="003369FB"/>
    <w:rsid w:val="00337357"/>
    <w:rsid w:val="00340B7E"/>
    <w:rsid w:val="0035704C"/>
    <w:rsid w:val="003600CD"/>
    <w:rsid w:val="00371B97"/>
    <w:rsid w:val="00372319"/>
    <w:rsid w:val="003A6DC5"/>
    <w:rsid w:val="003B02F7"/>
    <w:rsid w:val="003C5D37"/>
    <w:rsid w:val="003C7D7B"/>
    <w:rsid w:val="003D59BA"/>
    <w:rsid w:val="003F6C97"/>
    <w:rsid w:val="003F71CF"/>
    <w:rsid w:val="00405ABB"/>
    <w:rsid w:val="00411B72"/>
    <w:rsid w:val="00413BA8"/>
    <w:rsid w:val="004220C1"/>
    <w:rsid w:val="004463E7"/>
    <w:rsid w:val="00451FE3"/>
    <w:rsid w:val="00452B62"/>
    <w:rsid w:val="004621BE"/>
    <w:rsid w:val="00472E54"/>
    <w:rsid w:val="00492248"/>
    <w:rsid w:val="00494219"/>
    <w:rsid w:val="0049700D"/>
    <w:rsid w:val="004A081E"/>
    <w:rsid w:val="004A3070"/>
    <w:rsid w:val="004A6A41"/>
    <w:rsid w:val="004B1239"/>
    <w:rsid w:val="004B2FA7"/>
    <w:rsid w:val="004D254D"/>
    <w:rsid w:val="004D34E9"/>
    <w:rsid w:val="004E3268"/>
    <w:rsid w:val="004E5D6B"/>
    <w:rsid w:val="004F75E0"/>
    <w:rsid w:val="00501DA6"/>
    <w:rsid w:val="00502C65"/>
    <w:rsid w:val="005048C4"/>
    <w:rsid w:val="005079D5"/>
    <w:rsid w:val="00507FA8"/>
    <w:rsid w:val="00511576"/>
    <w:rsid w:val="00513C59"/>
    <w:rsid w:val="00513ECB"/>
    <w:rsid w:val="005210AE"/>
    <w:rsid w:val="00525A97"/>
    <w:rsid w:val="0054198A"/>
    <w:rsid w:val="00555D36"/>
    <w:rsid w:val="00583674"/>
    <w:rsid w:val="00584E0A"/>
    <w:rsid w:val="005B0BDC"/>
    <w:rsid w:val="005B1C75"/>
    <w:rsid w:val="005B4903"/>
    <w:rsid w:val="005B7DE5"/>
    <w:rsid w:val="005E0FB0"/>
    <w:rsid w:val="005E2919"/>
    <w:rsid w:val="005F08D9"/>
    <w:rsid w:val="00600473"/>
    <w:rsid w:val="00603463"/>
    <w:rsid w:val="006051F9"/>
    <w:rsid w:val="0060601F"/>
    <w:rsid w:val="00610B3A"/>
    <w:rsid w:val="0061338B"/>
    <w:rsid w:val="0061340A"/>
    <w:rsid w:val="006212EC"/>
    <w:rsid w:val="00630D61"/>
    <w:rsid w:val="00631815"/>
    <w:rsid w:val="00642A47"/>
    <w:rsid w:val="0064649D"/>
    <w:rsid w:val="00652521"/>
    <w:rsid w:val="00663DD4"/>
    <w:rsid w:val="0066423A"/>
    <w:rsid w:val="00677C19"/>
    <w:rsid w:val="006802E0"/>
    <w:rsid w:val="00680FC1"/>
    <w:rsid w:val="00686DA8"/>
    <w:rsid w:val="0069032B"/>
    <w:rsid w:val="00690873"/>
    <w:rsid w:val="006A4D10"/>
    <w:rsid w:val="006B1FEB"/>
    <w:rsid w:val="006B20B5"/>
    <w:rsid w:val="006C0DD1"/>
    <w:rsid w:val="006C4134"/>
    <w:rsid w:val="006E2E58"/>
    <w:rsid w:val="006F7A66"/>
    <w:rsid w:val="0070548D"/>
    <w:rsid w:val="007071C7"/>
    <w:rsid w:val="00717F1B"/>
    <w:rsid w:val="00725750"/>
    <w:rsid w:val="00730F06"/>
    <w:rsid w:val="00732552"/>
    <w:rsid w:val="00736550"/>
    <w:rsid w:val="007407DB"/>
    <w:rsid w:val="0074216D"/>
    <w:rsid w:val="007456C2"/>
    <w:rsid w:val="007575BD"/>
    <w:rsid w:val="007930EE"/>
    <w:rsid w:val="00796AFB"/>
    <w:rsid w:val="007A2B34"/>
    <w:rsid w:val="007A4B5C"/>
    <w:rsid w:val="007B76E8"/>
    <w:rsid w:val="007C551F"/>
    <w:rsid w:val="007E564F"/>
    <w:rsid w:val="007E7111"/>
    <w:rsid w:val="007F49B4"/>
    <w:rsid w:val="007F7ABB"/>
    <w:rsid w:val="008230E6"/>
    <w:rsid w:val="008332D6"/>
    <w:rsid w:val="00853D2A"/>
    <w:rsid w:val="0086115D"/>
    <w:rsid w:val="008636A6"/>
    <w:rsid w:val="00872A98"/>
    <w:rsid w:val="00873537"/>
    <w:rsid w:val="008744CF"/>
    <w:rsid w:val="00875C7E"/>
    <w:rsid w:val="0087669B"/>
    <w:rsid w:val="008826A4"/>
    <w:rsid w:val="00885F04"/>
    <w:rsid w:val="00894982"/>
    <w:rsid w:val="00897312"/>
    <w:rsid w:val="008B118E"/>
    <w:rsid w:val="008B3412"/>
    <w:rsid w:val="008C2194"/>
    <w:rsid w:val="008E176F"/>
    <w:rsid w:val="008E63CA"/>
    <w:rsid w:val="008E6B26"/>
    <w:rsid w:val="008F020E"/>
    <w:rsid w:val="008F09AF"/>
    <w:rsid w:val="008F47B0"/>
    <w:rsid w:val="00920568"/>
    <w:rsid w:val="00927229"/>
    <w:rsid w:val="00932832"/>
    <w:rsid w:val="009412BF"/>
    <w:rsid w:val="00943FCC"/>
    <w:rsid w:val="009473BE"/>
    <w:rsid w:val="009647F7"/>
    <w:rsid w:val="00966FC0"/>
    <w:rsid w:val="00971A2E"/>
    <w:rsid w:val="0097765C"/>
    <w:rsid w:val="009835E1"/>
    <w:rsid w:val="009900B1"/>
    <w:rsid w:val="00992056"/>
    <w:rsid w:val="00992F3B"/>
    <w:rsid w:val="0099546A"/>
    <w:rsid w:val="009A618E"/>
    <w:rsid w:val="009B0A9F"/>
    <w:rsid w:val="009B4F41"/>
    <w:rsid w:val="009D447C"/>
    <w:rsid w:val="009D5859"/>
    <w:rsid w:val="009D6A89"/>
    <w:rsid w:val="009E185D"/>
    <w:rsid w:val="009E3ADD"/>
    <w:rsid w:val="009F02FD"/>
    <w:rsid w:val="009F0B3D"/>
    <w:rsid w:val="00A00887"/>
    <w:rsid w:val="00A14614"/>
    <w:rsid w:val="00A33D54"/>
    <w:rsid w:val="00A46B6A"/>
    <w:rsid w:val="00A52BB6"/>
    <w:rsid w:val="00A575C0"/>
    <w:rsid w:val="00A743C5"/>
    <w:rsid w:val="00A76F98"/>
    <w:rsid w:val="00A95856"/>
    <w:rsid w:val="00AA4D8E"/>
    <w:rsid w:val="00AA61B8"/>
    <w:rsid w:val="00AB2CC5"/>
    <w:rsid w:val="00AB6877"/>
    <w:rsid w:val="00AC1C2C"/>
    <w:rsid w:val="00AD2E1E"/>
    <w:rsid w:val="00AD7D82"/>
    <w:rsid w:val="00AF40B5"/>
    <w:rsid w:val="00B0386A"/>
    <w:rsid w:val="00B26DFF"/>
    <w:rsid w:val="00B30222"/>
    <w:rsid w:val="00B4039B"/>
    <w:rsid w:val="00B406B1"/>
    <w:rsid w:val="00B47C4E"/>
    <w:rsid w:val="00B52E57"/>
    <w:rsid w:val="00B80190"/>
    <w:rsid w:val="00B95C6F"/>
    <w:rsid w:val="00BA3F18"/>
    <w:rsid w:val="00BA727F"/>
    <w:rsid w:val="00BB075E"/>
    <w:rsid w:val="00BB74EA"/>
    <w:rsid w:val="00BC190D"/>
    <w:rsid w:val="00BC46D6"/>
    <w:rsid w:val="00BD190E"/>
    <w:rsid w:val="00BD21BE"/>
    <w:rsid w:val="00BE672C"/>
    <w:rsid w:val="00BF3356"/>
    <w:rsid w:val="00BF473D"/>
    <w:rsid w:val="00C037E3"/>
    <w:rsid w:val="00C35631"/>
    <w:rsid w:val="00C37CAE"/>
    <w:rsid w:val="00C441E8"/>
    <w:rsid w:val="00C52EB4"/>
    <w:rsid w:val="00C56B18"/>
    <w:rsid w:val="00C57452"/>
    <w:rsid w:val="00C6452B"/>
    <w:rsid w:val="00C74C3E"/>
    <w:rsid w:val="00C823FB"/>
    <w:rsid w:val="00C86BC2"/>
    <w:rsid w:val="00C95B70"/>
    <w:rsid w:val="00C96BC0"/>
    <w:rsid w:val="00CA338E"/>
    <w:rsid w:val="00CA4668"/>
    <w:rsid w:val="00CA7965"/>
    <w:rsid w:val="00CC158D"/>
    <w:rsid w:val="00CF2DF0"/>
    <w:rsid w:val="00D03E9C"/>
    <w:rsid w:val="00D060F5"/>
    <w:rsid w:val="00D23AB1"/>
    <w:rsid w:val="00D25628"/>
    <w:rsid w:val="00D35A6B"/>
    <w:rsid w:val="00D46B37"/>
    <w:rsid w:val="00D81374"/>
    <w:rsid w:val="00D86032"/>
    <w:rsid w:val="00D92E74"/>
    <w:rsid w:val="00DA298B"/>
    <w:rsid w:val="00DB14FD"/>
    <w:rsid w:val="00DB3EAC"/>
    <w:rsid w:val="00DB56C1"/>
    <w:rsid w:val="00DE47AE"/>
    <w:rsid w:val="00E06FE9"/>
    <w:rsid w:val="00E21589"/>
    <w:rsid w:val="00E27876"/>
    <w:rsid w:val="00E3182D"/>
    <w:rsid w:val="00E50D4A"/>
    <w:rsid w:val="00E5149A"/>
    <w:rsid w:val="00E75343"/>
    <w:rsid w:val="00E75EA9"/>
    <w:rsid w:val="00E938A5"/>
    <w:rsid w:val="00EB73AC"/>
    <w:rsid w:val="00ED156E"/>
    <w:rsid w:val="00EE4AD0"/>
    <w:rsid w:val="00EF0FE6"/>
    <w:rsid w:val="00EF5CBF"/>
    <w:rsid w:val="00EF694D"/>
    <w:rsid w:val="00EF6D30"/>
    <w:rsid w:val="00F02C48"/>
    <w:rsid w:val="00F03CDE"/>
    <w:rsid w:val="00F12A2F"/>
    <w:rsid w:val="00F22531"/>
    <w:rsid w:val="00F41E51"/>
    <w:rsid w:val="00F50B77"/>
    <w:rsid w:val="00F61586"/>
    <w:rsid w:val="00F66F68"/>
    <w:rsid w:val="00F7103D"/>
    <w:rsid w:val="00F75315"/>
    <w:rsid w:val="00F7545F"/>
    <w:rsid w:val="00F80F6B"/>
    <w:rsid w:val="00FA6FFC"/>
    <w:rsid w:val="00FB71EA"/>
    <w:rsid w:val="00FB73B7"/>
    <w:rsid w:val="00FC31DA"/>
    <w:rsid w:val="00FD5D33"/>
    <w:rsid w:val="00FE2679"/>
    <w:rsid w:val="00FE653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3982FE-FC41-44DD-9133-714BF94E6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1DA6"/>
    <w:pPr>
      <w:spacing w:after="120" w:line="288" w:lineRule="auto"/>
      <w:jc w:val="both"/>
    </w:pPr>
    <w:rPr>
      <w:rFonts w:ascii="Times New Roman" w:eastAsia="Times New Roman" w:hAnsi="Times New Roman" w:cs="Times New Roman"/>
      <w:sz w:val="24"/>
      <w:szCs w:val="20"/>
      <w:lang w:val="en-GB"/>
    </w:rPr>
  </w:style>
  <w:style w:type="paragraph" w:styleId="Heading1">
    <w:name w:val="heading 1"/>
    <w:basedOn w:val="Normal"/>
    <w:next w:val="Normal"/>
    <w:link w:val="Heading1Char"/>
    <w:uiPriority w:val="9"/>
    <w:qFormat/>
    <w:rsid w:val="00AD7D82"/>
    <w:pPr>
      <w:keepNext/>
      <w:keepLines/>
      <w:numPr>
        <w:numId w:val="1"/>
      </w:numPr>
      <w:spacing w:before="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E3182D"/>
    <w:pPr>
      <w:keepNext/>
      <w:keepLines/>
      <w:numPr>
        <w:ilvl w:val="1"/>
        <w:numId w:val="1"/>
      </w:numPr>
      <w:spacing w:before="24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BD21BE"/>
    <w:pPr>
      <w:keepNext/>
      <w:keepLines/>
      <w:numPr>
        <w:ilvl w:val="2"/>
        <w:numId w:val="1"/>
      </w:numPr>
      <w:spacing w:before="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AD7D82"/>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D7D82"/>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D7D82"/>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D7D82"/>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D7D82"/>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D7D82"/>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7D82"/>
    <w:rPr>
      <w:rFonts w:ascii="Times New Roman" w:eastAsiaTheme="majorEastAsia" w:hAnsi="Times New Roman" w:cstheme="majorBidi"/>
      <w:b/>
      <w:sz w:val="32"/>
      <w:szCs w:val="32"/>
      <w:lang w:val="en-GB"/>
    </w:rPr>
  </w:style>
  <w:style w:type="character" w:customStyle="1" w:styleId="Heading2Char">
    <w:name w:val="Heading 2 Char"/>
    <w:basedOn w:val="DefaultParagraphFont"/>
    <w:link w:val="Heading2"/>
    <w:uiPriority w:val="9"/>
    <w:rsid w:val="00E3182D"/>
    <w:rPr>
      <w:rFonts w:ascii="Times New Roman" w:eastAsiaTheme="majorEastAsia" w:hAnsi="Times New Roman" w:cstheme="majorBidi"/>
      <w:b/>
      <w:sz w:val="26"/>
      <w:szCs w:val="26"/>
      <w:lang w:val="en-GB"/>
    </w:rPr>
  </w:style>
  <w:style w:type="character" w:customStyle="1" w:styleId="Heading3Char">
    <w:name w:val="Heading 3 Char"/>
    <w:basedOn w:val="DefaultParagraphFont"/>
    <w:link w:val="Heading3"/>
    <w:uiPriority w:val="9"/>
    <w:rsid w:val="00BD21BE"/>
    <w:rPr>
      <w:rFonts w:ascii="Times New Roman" w:eastAsiaTheme="majorEastAsia" w:hAnsi="Times New Roman" w:cstheme="majorBidi"/>
      <w:b/>
      <w:sz w:val="24"/>
      <w:szCs w:val="24"/>
      <w:lang w:val="en-GB"/>
    </w:rPr>
  </w:style>
  <w:style w:type="character" w:customStyle="1" w:styleId="Heading4Char">
    <w:name w:val="Heading 4 Char"/>
    <w:basedOn w:val="DefaultParagraphFont"/>
    <w:link w:val="Heading4"/>
    <w:uiPriority w:val="9"/>
    <w:rsid w:val="00AD7D82"/>
    <w:rPr>
      <w:rFonts w:asciiTheme="majorHAnsi" w:eastAsiaTheme="majorEastAsia" w:hAnsiTheme="majorHAnsi" w:cstheme="majorBidi"/>
      <w:i/>
      <w:iCs/>
      <w:color w:val="2F5496" w:themeColor="accent1" w:themeShade="BF"/>
      <w:szCs w:val="20"/>
      <w:lang w:val="en-GB"/>
    </w:rPr>
  </w:style>
  <w:style w:type="character" w:customStyle="1" w:styleId="Heading5Char">
    <w:name w:val="Heading 5 Char"/>
    <w:basedOn w:val="DefaultParagraphFont"/>
    <w:link w:val="Heading5"/>
    <w:uiPriority w:val="9"/>
    <w:semiHidden/>
    <w:rsid w:val="00AD7D82"/>
    <w:rPr>
      <w:rFonts w:asciiTheme="majorHAnsi" w:eastAsiaTheme="majorEastAsia" w:hAnsiTheme="majorHAnsi" w:cstheme="majorBidi"/>
      <w:color w:val="2F5496" w:themeColor="accent1" w:themeShade="BF"/>
      <w:szCs w:val="20"/>
      <w:lang w:val="en-GB"/>
    </w:rPr>
  </w:style>
  <w:style w:type="character" w:customStyle="1" w:styleId="Heading6Char">
    <w:name w:val="Heading 6 Char"/>
    <w:basedOn w:val="DefaultParagraphFont"/>
    <w:link w:val="Heading6"/>
    <w:uiPriority w:val="9"/>
    <w:semiHidden/>
    <w:rsid w:val="00AD7D82"/>
    <w:rPr>
      <w:rFonts w:asciiTheme="majorHAnsi" w:eastAsiaTheme="majorEastAsia" w:hAnsiTheme="majorHAnsi" w:cstheme="majorBidi"/>
      <w:color w:val="1F3763" w:themeColor="accent1" w:themeShade="7F"/>
      <w:szCs w:val="20"/>
      <w:lang w:val="en-GB"/>
    </w:rPr>
  </w:style>
  <w:style w:type="character" w:customStyle="1" w:styleId="Heading7Char">
    <w:name w:val="Heading 7 Char"/>
    <w:basedOn w:val="DefaultParagraphFont"/>
    <w:link w:val="Heading7"/>
    <w:uiPriority w:val="9"/>
    <w:semiHidden/>
    <w:rsid w:val="00AD7D82"/>
    <w:rPr>
      <w:rFonts w:asciiTheme="majorHAnsi" w:eastAsiaTheme="majorEastAsia" w:hAnsiTheme="majorHAnsi" w:cstheme="majorBidi"/>
      <w:i/>
      <w:iCs/>
      <w:color w:val="1F3763" w:themeColor="accent1" w:themeShade="7F"/>
      <w:szCs w:val="20"/>
      <w:lang w:val="en-GB"/>
    </w:rPr>
  </w:style>
  <w:style w:type="character" w:customStyle="1" w:styleId="Heading8Char">
    <w:name w:val="Heading 8 Char"/>
    <w:basedOn w:val="DefaultParagraphFont"/>
    <w:link w:val="Heading8"/>
    <w:uiPriority w:val="9"/>
    <w:semiHidden/>
    <w:rsid w:val="00AD7D82"/>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AD7D82"/>
    <w:rPr>
      <w:rFonts w:asciiTheme="majorHAnsi" w:eastAsiaTheme="majorEastAsia" w:hAnsiTheme="majorHAnsi" w:cstheme="majorBidi"/>
      <w:i/>
      <w:iCs/>
      <w:color w:val="272727" w:themeColor="text1" w:themeTint="D8"/>
      <w:sz w:val="21"/>
      <w:szCs w:val="21"/>
      <w:lang w:val="en-GB"/>
    </w:rPr>
  </w:style>
  <w:style w:type="paragraph" w:styleId="Header">
    <w:name w:val="header"/>
    <w:basedOn w:val="Normal"/>
    <w:link w:val="HeaderChar"/>
    <w:uiPriority w:val="99"/>
    <w:rsid w:val="005B4903"/>
    <w:pPr>
      <w:tabs>
        <w:tab w:val="center" w:pos="4536"/>
        <w:tab w:val="right" w:pos="9072"/>
      </w:tabs>
    </w:pPr>
  </w:style>
  <w:style w:type="character" w:customStyle="1" w:styleId="HeaderChar">
    <w:name w:val="Header Char"/>
    <w:basedOn w:val="DefaultParagraphFont"/>
    <w:link w:val="Header"/>
    <w:uiPriority w:val="99"/>
    <w:rsid w:val="005B4903"/>
    <w:rPr>
      <w:rFonts w:ascii="SL Dutch" w:eastAsia="Times New Roman" w:hAnsi="SL Dutch" w:cs="Times New Roman"/>
      <w:sz w:val="24"/>
      <w:szCs w:val="20"/>
      <w:lang w:val="en-GB"/>
    </w:rPr>
  </w:style>
  <w:style w:type="table" w:styleId="TableGrid">
    <w:name w:val="Table Grid"/>
    <w:basedOn w:val="TableNormal"/>
    <w:uiPriority w:val="39"/>
    <w:rsid w:val="00E27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744CF"/>
    <w:pPr>
      <w:numPr>
        <w:numId w:val="0"/>
      </w:numPr>
      <w:spacing w:after="0" w:line="259" w:lineRule="auto"/>
      <w:outlineLvl w:val="9"/>
    </w:pPr>
    <w:rPr>
      <w:rFonts w:asciiTheme="majorHAnsi" w:hAnsiTheme="majorHAnsi"/>
      <w:b w:val="0"/>
      <w:color w:val="2F5496" w:themeColor="accent1" w:themeShade="BF"/>
      <w:lang w:val="sl-SI" w:eastAsia="sl-SI"/>
    </w:rPr>
  </w:style>
  <w:style w:type="paragraph" w:styleId="TOC1">
    <w:name w:val="toc 1"/>
    <w:basedOn w:val="Normal"/>
    <w:next w:val="Normal"/>
    <w:autoRedefine/>
    <w:uiPriority w:val="39"/>
    <w:unhideWhenUsed/>
    <w:rsid w:val="00EF5CBF"/>
    <w:pPr>
      <w:spacing w:after="100"/>
    </w:pPr>
    <w:rPr>
      <w:b/>
    </w:rPr>
  </w:style>
  <w:style w:type="character" w:styleId="Hyperlink">
    <w:name w:val="Hyperlink"/>
    <w:basedOn w:val="DefaultParagraphFont"/>
    <w:uiPriority w:val="99"/>
    <w:unhideWhenUsed/>
    <w:rsid w:val="008744CF"/>
    <w:rPr>
      <w:color w:val="0563C1" w:themeColor="hyperlink"/>
      <w:u w:val="single"/>
    </w:rPr>
  </w:style>
  <w:style w:type="table" w:customStyle="1" w:styleId="Mreatabele41">
    <w:name w:val="Mreža tabele 41"/>
    <w:basedOn w:val="TableNormal"/>
    <w:uiPriority w:val="49"/>
    <w:rsid w:val="008744C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1924AE"/>
    <w:pPr>
      <w:ind w:left="720"/>
      <w:contextualSpacing/>
    </w:pPr>
  </w:style>
  <w:style w:type="paragraph" w:styleId="TOC2">
    <w:name w:val="toc 2"/>
    <w:basedOn w:val="Normal"/>
    <w:next w:val="Normal"/>
    <w:autoRedefine/>
    <w:uiPriority w:val="39"/>
    <w:unhideWhenUsed/>
    <w:rsid w:val="00680FC1"/>
    <w:pPr>
      <w:spacing w:after="100"/>
      <w:ind w:left="220"/>
    </w:pPr>
  </w:style>
  <w:style w:type="paragraph" w:styleId="Footer">
    <w:name w:val="footer"/>
    <w:basedOn w:val="Normal"/>
    <w:link w:val="FooterChar"/>
    <w:uiPriority w:val="99"/>
    <w:unhideWhenUsed/>
    <w:rsid w:val="00C37CAE"/>
    <w:pPr>
      <w:tabs>
        <w:tab w:val="center" w:pos="4536"/>
        <w:tab w:val="right" w:pos="9072"/>
      </w:tabs>
    </w:pPr>
  </w:style>
  <w:style w:type="character" w:customStyle="1" w:styleId="FooterChar">
    <w:name w:val="Footer Char"/>
    <w:basedOn w:val="DefaultParagraphFont"/>
    <w:link w:val="Footer"/>
    <w:uiPriority w:val="99"/>
    <w:rsid w:val="00C37CAE"/>
    <w:rPr>
      <w:rFonts w:ascii="Times New Roman" w:eastAsia="Times New Roman" w:hAnsi="Times New Roman" w:cs="Times New Roman"/>
      <w:szCs w:val="20"/>
      <w:lang w:val="en-GB"/>
    </w:rPr>
  </w:style>
  <w:style w:type="character" w:customStyle="1" w:styleId="UnresolvedMention">
    <w:name w:val="Unresolved Mention"/>
    <w:basedOn w:val="DefaultParagraphFont"/>
    <w:uiPriority w:val="99"/>
    <w:semiHidden/>
    <w:unhideWhenUsed/>
    <w:rsid w:val="00D86032"/>
    <w:rPr>
      <w:color w:val="605E5C"/>
      <w:shd w:val="clear" w:color="auto" w:fill="E1DFDD"/>
    </w:rPr>
  </w:style>
  <w:style w:type="paragraph" w:styleId="NoSpacing">
    <w:name w:val="No Spacing"/>
    <w:uiPriority w:val="1"/>
    <w:qFormat/>
    <w:rsid w:val="001341ED"/>
    <w:pPr>
      <w:spacing w:after="0" w:line="240" w:lineRule="auto"/>
      <w:jc w:val="both"/>
    </w:pPr>
    <w:rPr>
      <w:rFonts w:ascii="Times New Roman" w:eastAsia="Times New Roman" w:hAnsi="Times New Roman" w:cs="Times New Roman"/>
      <w:szCs w:val="20"/>
      <w:lang w:val="en-GB"/>
    </w:rPr>
  </w:style>
  <w:style w:type="paragraph" w:styleId="TOC3">
    <w:name w:val="toc 3"/>
    <w:basedOn w:val="Normal"/>
    <w:next w:val="Normal"/>
    <w:autoRedefine/>
    <w:uiPriority w:val="39"/>
    <w:unhideWhenUsed/>
    <w:rsid w:val="00DB56C1"/>
    <w:pPr>
      <w:spacing w:after="100"/>
      <w:ind w:left="440"/>
    </w:pPr>
  </w:style>
  <w:style w:type="character" w:styleId="FollowedHyperlink">
    <w:name w:val="FollowedHyperlink"/>
    <w:basedOn w:val="DefaultParagraphFont"/>
    <w:uiPriority w:val="99"/>
    <w:semiHidden/>
    <w:unhideWhenUsed/>
    <w:rsid w:val="00630D61"/>
    <w:rPr>
      <w:color w:val="954F72" w:themeColor="followedHyperlink"/>
      <w:u w:val="single"/>
    </w:rPr>
  </w:style>
  <w:style w:type="paragraph" w:styleId="Caption">
    <w:name w:val="caption"/>
    <w:basedOn w:val="Normal"/>
    <w:next w:val="Normal"/>
    <w:uiPriority w:val="35"/>
    <w:unhideWhenUsed/>
    <w:qFormat/>
    <w:rsid w:val="00F61586"/>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FD5D33"/>
    <w:pPr>
      <w:spacing w:after="0"/>
    </w:pPr>
  </w:style>
  <w:style w:type="paragraph" w:styleId="HTMLPreformatted">
    <w:name w:val="HTML Preformatted"/>
    <w:basedOn w:val="Normal"/>
    <w:link w:val="HTMLPreformattedChar"/>
    <w:uiPriority w:val="99"/>
    <w:semiHidden/>
    <w:unhideWhenUsed/>
    <w:rsid w:val="003C7D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lang w:val="sl-SI" w:eastAsia="sl-SI"/>
    </w:rPr>
  </w:style>
  <w:style w:type="character" w:customStyle="1" w:styleId="HTMLPreformattedChar">
    <w:name w:val="HTML Preformatted Char"/>
    <w:basedOn w:val="DefaultParagraphFont"/>
    <w:link w:val="HTMLPreformatted"/>
    <w:uiPriority w:val="99"/>
    <w:semiHidden/>
    <w:rsid w:val="003C7D7B"/>
    <w:rPr>
      <w:rFonts w:ascii="Courier New" w:eastAsia="Times New Roman" w:hAnsi="Courier New" w:cs="Courier New"/>
      <w:sz w:val="20"/>
      <w:szCs w:val="20"/>
      <w:lang w:eastAsia="sl-SI"/>
    </w:rPr>
  </w:style>
  <w:style w:type="paragraph" w:styleId="FootnoteText">
    <w:name w:val="footnote text"/>
    <w:basedOn w:val="Normal"/>
    <w:link w:val="FootnoteTextChar"/>
    <w:uiPriority w:val="99"/>
    <w:semiHidden/>
    <w:unhideWhenUsed/>
    <w:rsid w:val="00D25628"/>
    <w:pPr>
      <w:spacing w:after="0" w:line="240" w:lineRule="auto"/>
    </w:pPr>
    <w:rPr>
      <w:sz w:val="20"/>
    </w:rPr>
  </w:style>
  <w:style w:type="character" w:customStyle="1" w:styleId="FootnoteTextChar">
    <w:name w:val="Footnote Text Char"/>
    <w:basedOn w:val="DefaultParagraphFont"/>
    <w:link w:val="FootnoteText"/>
    <w:uiPriority w:val="99"/>
    <w:semiHidden/>
    <w:rsid w:val="00D25628"/>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D25628"/>
    <w:rPr>
      <w:vertAlign w:val="superscript"/>
    </w:rPr>
  </w:style>
  <w:style w:type="character" w:styleId="CommentReference">
    <w:name w:val="annotation reference"/>
    <w:basedOn w:val="DefaultParagraphFont"/>
    <w:uiPriority w:val="99"/>
    <w:semiHidden/>
    <w:unhideWhenUsed/>
    <w:rsid w:val="00507FA8"/>
    <w:rPr>
      <w:sz w:val="16"/>
      <w:szCs w:val="16"/>
    </w:rPr>
  </w:style>
  <w:style w:type="paragraph" w:styleId="CommentText">
    <w:name w:val="annotation text"/>
    <w:basedOn w:val="Normal"/>
    <w:link w:val="CommentTextChar"/>
    <w:uiPriority w:val="99"/>
    <w:semiHidden/>
    <w:unhideWhenUsed/>
    <w:rsid w:val="00507FA8"/>
    <w:pPr>
      <w:spacing w:line="240" w:lineRule="auto"/>
    </w:pPr>
    <w:rPr>
      <w:sz w:val="20"/>
    </w:rPr>
  </w:style>
  <w:style w:type="character" w:customStyle="1" w:styleId="CommentTextChar">
    <w:name w:val="Comment Text Char"/>
    <w:basedOn w:val="DefaultParagraphFont"/>
    <w:link w:val="CommentText"/>
    <w:uiPriority w:val="99"/>
    <w:semiHidden/>
    <w:rsid w:val="00507FA8"/>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507FA8"/>
    <w:rPr>
      <w:b/>
      <w:bCs/>
    </w:rPr>
  </w:style>
  <w:style w:type="character" w:customStyle="1" w:styleId="CommentSubjectChar">
    <w:name w:val="Comment Subject Char"/>
    <w:basedOn w:val="CommentTextChar"/>
    <w:link w:val="CommentSubject"/>
    <w:uiPriority w:val="99"/>
    <w:semiHidden/>
    <w:rsid w:val="00507FA8"/>
    <w:rPr>
      <w:rFonts w:ascii="Times New Roman" w:eastAsia="Times New Roman" w:hAnsi="Times New Roman" w:cs="Times New Roman"/>
      <w:b/>
      <w:bCs/>
      <w:sz w:val="20"/>
      <w:szCs w:val="20"/>
      <w:lang w:val="en-GB"/>
    </w:rPr>
  </w:style>
  <w:style w:type="paragraph" w:styleId="BalloonText">
    <w:name w:val="Balloon Text"/>
    <w:basedOn w:val="Normal"/>
    <w:link w:val="BalloonTextChar"/>
    <w:uiPriority w:val="99"/>
    <w:semiHidden/>
    <w:unhideWhenUsed/>
    <w:rsid w:val="00507F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FA8"/>
    <w:rPr>
      <w:rFonts w:ascii="Segoe UI" w:eastAsia="Times New Roman" w:hAnsi="Segoe UI" w:cs="Segoe UI"/>
      <w:sz w:val="18"/>
      <w:szCs w:val="18"/>
      <w:lang w:val="en-GB"/>
    </w:rPr>
  </w:style>
  <w:style w:type="paragraph" w:customStyle="1" w:styleId="Default">
    <w:name w:val="Default"/>
    <w:rsid w:val="006B20B5"/>
    <w:pPr>
      <w:autoSpaceDE w:val="0"/>
      <w:autoSpaceDN w:val="0"/>
      <w:adjustRightInd w:val="0"/>
      <w:spacing w:after="0" w:line="240" w:lineRule="auto"/>
    </w:pPr>
    <w:rPr>
      <w:rFonts w:ascii="Calibri" w:hAnsi="Calibri" w:cs="Calibri"/>
      <w:color w:val="000000"/>
      <w:sz w:val="24"/>
      <w:szCs w:val="24"/>
    </w:rPr>
  </w:style>
  <w:style w:type="table" w:customStyle="1" w:styleId="Tabelasvetlamrea1">
    <w:name w:val="Tabela – svetla mreža1"/>
    <w:basedOn w:val="TableNormal"/>
    <w:uiPriority w:val="40"/>
    <w:rsid w:val="00EF6D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itle">
    <w:name w:val="Subtitle"/>
    <w:basedOn w:val="Normal"/>
    <w:next w:val="Normal"/>
    <w:link w:val="SubtitleChar"/>
    <w:uiPriority w:val="11"/>
    <w:qFormat/>
    <w:rsid w:val="00EF6D30"/>
    <w:pPr>
      <w:numPr>
        <w:ilvl w:val="1"/>
      </w:numPr>
      <w:spacing w:after="160" w:line="336" w:lineRule="auto"/>
    </w:pPr>
    <w:rPr>
      <w:rFonts w:asciiTheme="minorHAnsi" w:eastAsiaTheme="minorEastAsia" w:hAnsiTheme="minorHAnsi" w:cstheme="minorBidi"/>
      <w:i/>
      <w:color w:val="323E4F" w:themeColor="text2" w:themeShade="BF"/>
      <w:szCs w:val="22"/>
      <w:lang w:val="sl-SI"/>
    </w:rPr>
  </w:style>
  <w:style w:type="character" w:customStyle="1" w:styleId="SubtitleChar">
    <w:name w:val="Subtitle Char"/>
    <w:basedOn w:val="DefaultParagraphFont"/>
    <w:link w:val="Subtitle"/>
    <w:uiPriority w:val="11"/>
    <w:rsid w:val="00EF6D30"/>
    <w:rPr>
      <w:rFonts w:eastAsiaTheme="minorEastAsia"/>
      <w:i/>
      <w:color w:val="323E4F" w:themeColor="text2" w:themeShade="BF"/>
      <w:sz w:val="24"/>
    </w:rPr>
  </w:style>
  <w:style w:type="table" w:customStyle="1" w:styleId="Tabelamrea4poudarek21">
    <w:name w:val="Tabela – mreža 4 (poudarek 2)1"/>
    <w:basedOn w:val="TableNormal"/>
    <w:uiPriority w:val="49"/>
    <w:rsid w:val="00122A8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odyText2">
    <w:name w:val="Body Text 2"/>
    <w:basedOn w:val="Normal"/>
    <w:link w:val="BodyText2Char"/>
    <w:rsid w:val="00BA727F"/>
    <w:pPr>
      <w:spacing w:after="0" w:line="240" w:lineRule="auto"/>
      <w:jc w:val="center"/>
    </w:pPr>
    <w:rPr>
      <w:rFonts w:ascii="Arial" w:hAnsi="Arial" w:cs="Arial"/>
      <w:b/>
      <w:bCs/>
      <w:sz w:val="36"/>
      <w:szCs w:val="24"/>
      <w:lang w:val="sl-SI" w:eastAsia="sl-SI"/>
    </w:rPr>
  </w:style>
  <w:style w:type="character" w:customStyle="1" w:styleId="BodyText2Char">
    <w:name w:val="Body Text 2 Char"/>
    <w:basedOn w:val="DefaultParagraphFont"/>
    <w:link w:val="BodyText2"/>
    <w:rsid w:val="00BA727F"/>
    <w:rPr>
      <w:rFonts w:ascii="Arial" w:eastAsia="Times New Roman" w:hAnsi="Arial" w:cs="Arial"/>
      <w:b/>
      <w:bCs/>
      <w:sz w:val="36"/>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46419">
      <w:bodyDiv w:val="1"/>
      <w:marLeft w:val="0"/>
      <w:marRight w:val="0"/>
      <w:marTop w:val="0"/>
      <w:marBottom w:val="0"/>
      <w:divBdr>
        <w:top w:val="none" w:sz="0" w:space="0" w:color="auto"/>
        <w:left w:val="none" w:sz="0" w:space="0" w:color="auto"/>
        <w:bottom w:val="none" w:sz="0" w:space="0" w:color="auto"/>
        <w:right w:val="none" w:sz="0" w:space="0" w:color="auto"/>
      </w:divBdr>
    </w:div>
    <w:div w:id="38945956">
      <w:bodyDiv w:val="1"/>
      <w:marLeft w:val="0"/>
      <w:marRight w:val="0"/>
      <w:marTop w:val="0"/>
      <w:marBottom w:val="0"/>
      <w:divBdr>
        <w:top w:val="none" w:sz="0" w:space="0" w:color="auto"/>
        <w:left w:val="none" w:sz="0" w:space="0" w:color="auto"/>
        <w:bottom w:val="none" w:sz="0" w:space="0" w:color="auto"/>
        <w:right w:val="none" w:sz="0" w:space="0" w:color="auto"/>
      </w:divBdr>
    </w:div>
    <w:div w:id="60102586">
      <w:bodyDiv w:val="1"/>
      <w:marLeft w:val="0"/>
      <w:marRight w:val="0"/>
      <w:marTop w:val="0"/>
      <w:marBottom w:val="0"/>
      <w:divBdr>
        <w:top w:val="none" w:sz="0" w:space="0" w:color="auto"/>
        <w:left w:val="none" w:sz="0" w:space="0" w:color="auto"/>
        <w:bottom w:val="none" w:sz="0" w:space="0" w:color="auto"/>
        <w:right w:val="none" w:sz="0" w:space="0" w:color="auto"/>
      </w:divBdr>
    </w:div>
    <w:div w:id="115107979">
      <w:bodyDiv w:val="1"/>
      <w:marLeft w:val="0"/>
      <w:marRight w:val="0"/>
      <w:marTop w:val="0"/>
      <w:marBottom w:val="0"/>
      <w:divBdr>
        <w:top w:val="none" w:sz="0" w:space="0" w:color="auto"/>
        <w:left w:val="none" w:sz="0" w:space="0" w:color="auto"/>
        <w:bottom w:val="none" w:sz="0" w:space="0" w:color="auto"/>
        <w:right w:val="none" w:sz="0" w:space="0" w:color="auto"/>
      </w:divBdr>
      <w:divsChild>
        <w:div w:id="597253370">
          <w:marLeft w:val="0"/>
          <w:marRight w:val="0"/>
          <w:marTop w:val="150"/>
          <w:marBottom w:val="0"/>
          <w:divBdr>
            <w:top w:val="none" w:sz="0" w:space="0" w:color="auto"/>
            <w:left w:val="none" w:sz="0" w:space="0" w:color="auto"/>
            <w:bottom w:val="none" w:sz="0" w:space="0" w:color="auto"/>
            <w:right w:val="none" w:sz="0" w:space="0" w:color="auto"/>
          </w:divBdr>
          <w:divsChild>
            <w:div w:id="16301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9303">
      <w:bodyDiv w:val="1"/>
      <w:marLeft w:val="0"/>
      <w:marRight w:val="0"/>
      <w:marTop w:val="0"/>
      <w:marBottom w:val="0"/>
      <w:divBdr>
        <w:top w:val="none" w:sz="0" w:space="0" w:color="auto"/>
        <w:left w:val="none" w:sz="0" w:space="0" w:color="auto"/>
        <w:bottom w:val="none" w:sz="0" w:space="0" w:color="auto"/>
        <w:right w:val="none" w:sz="0" w:space="0" w:color="auto"/>
      </w:divBdr>
    </w:div>
    <w:div w:id="164053108">
      <w:bodyDiv w:val="1"/>
      <w:marLeft w:val="0"/>
      <w:marRight w:val="0"/>
      <w:marTop w:val="0"/>
      <w:marBottom w:val="0"/>
      <w:divBdr>
        <w:top w:val="none" w:sz="0" w:space="0" w:color="auto"/>
        <w:left w:val="none" w:sz="0" w:space="0" w:color="auto"/>
        <w:bottom w:val="none" w:sz="0" w:space="0" w:color="auto"/>
        <w:right w:val="none" w:sz="0" w:space="0" w:color="auto"/>
      </w:divBdr>
    </w:div>
    <w:div w:id="310990410">
      <w:bodyDiv w:val="1"/>
      <w:marLeft w:val="0"/>
      <w:marRight w:val="0"/>
      <w:marTop w:val="0"/>
      <w:marBottom w:val="0"/>
      <w:divBdr>
        <w:top w:val="none" w:sz="0" w:space="0" w:color="auto"/>
        <w:left w:val="none" w:sz="0" w:space="0" w:color="auto"/>
        <w:bottom w:val="none" w:sz="0" w:space="0" w:color="auto"/>
        <w:right w:val="none" w:sz="0" w:space="0" w:color="auto"/>
      </w:divBdr>
    </w:div>
    <w:div w:id="419374161">
      <w:bodyDiv w:val="1"/>
      <w:marLeft w:val="0"/>
      <w:marRight w:val="0"/>
      <w:marTop w:val="0"/>
      <w:marBottom w:val="0"/>
      <w:divBdr>
        <w:top w:val="none" w:sz="0" w:space="0" w:color="auto"/>
        <w:left w:val="none" w:sz="0" w:space="0" w:color="auto"/>
        <w:bottom w:val="none" w:sz="0" w:space="0" w:color="auto"/>
        <w:right w:val="none" w:sz="0" w:space="0" w:color="auto"/>
      </w:divBdr>
    </w:div>
    <w:div w:id="584532501">
      <w:bodyDiv w:val="1"/>
      <w:marLeft w:val="0"/>
      <w:marRight w:val="0"/>
      <w:marTop w:val="0"/>
      <w:marBottom w:val="0"/>
      <w:divBdr>
        <w:top w:val="none" w:sz="0" w:space="0" w:color="auto"/>
        <w:left w:val="none" w:sz="0" w:space="0" w:color="auto"/>
        <w:bottom w:val="none" w:sz="0" w:space="0" w:color="auto"/>
        <w:right w:val="none" w:sz="0" w:space="0" w:color="auto"/>
      </w:divBdr>
      <w:divsChild>
        <w:div w:id="1209414816">
          <w:marLeft w:val="0"/>
          <w:marRight w:val="0"/>
          <w:marTop w:val="0"/>
          <w:marBottom w:val="120"/>
          <w:divBdr>
            <w:top w:val="none" w:sz="0" w:space="0" w:color="auto"/>
            <w:left w:val="none" w:sz="0" w:space="0" w:color="auto"/>
            <w:bottom w:val="single" w:sz="12" w:space="9" w:color="EBEBEB"/>
            <w:right w:val="none" w:sz="0" w:space="0" w:color="auto"/>
          </w:divBdr>
          <w:divsChild>
            <w:div w:id="810557284">
              <w:marLeft w:val="0"/>
              <w:marRight w:val="0"/>
              <w:marTop w:val="100"/>
              <w:marBottom w:val="100"/>
              <w:divBdr>
                <w:top w:val="none" w:sz="0" w:space="0" w:color="auto"/>
                <w:left w:val="none" w:sz="0" w:space="0" w:color="auto"/>
                <w:bottom w:val="none" w:sz="0" w:space="0" w:color="auto"/>
                <w:right w:val="none" w:sz="0" w:space="0" w:color="auto"/>
              </w:divBdr>
              <w:divsChild>
                <w:div w:id="1865904903">
                  <w:marLeft w:val="0"/>
                  <w:marRight w:val="0"/>
                  <w:marTop w:val="0"/>
                  <w:marBottom w:val="0"/>
                  <w:divBdr>
                    <w:top w:val="none" w:sz="0" w:space="0" w:color="auto"/>
                    <w:left w:val="none" w:sz="0" w:space="0" w:color="auto"/>
                    <w:bottom w:val="none" w:sz="0" w:space="0" w:color="auto"/>
                    <w:right w:val="none" w:sz="0" w:space="0" w:color="auto"/>
                  </w:divBdr>
                </w:div>
                <w:div w:id="27074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17921">
          <w:marLeft w:val="0"/>
          <w:marRight w:val="0"/>
          <w:marTop w:val="0"/>
          <w:marBottom w:val="120"/>
          <w:divBdr>
            <w:top w:val="none" w:sz="0" w:space="0" w:color="auto"/>
            <w:left w:val="none" w:sz="0" w:space="0" w:color="auto"/>
            <w:bottom w:val="none" w:sz="0" w:space="0" w:color="auto"/>
            <w:right w:val="none" w:sz="0" w:space="0" w:color="auto"/>
          </w:divBdr>
          <w:divsChild>
            <w:div w:id="1258978866">
              <w:marLeft w:val="0"/>
              <w:marRight w:val="0"/>
              <w:marTop w:val="0"/>
              <w:marBottom w:val="0"/>
              <w:divBdr>
                <w:top w:val="none" w:sz="0" w:space="0" w:color="auto"/>
                <w:left w:val="none" w:sz="0" w:space="0" w:color="auto"/>
                <w:bottom w:val="none" w:sz="0" w:space="0" w:color="auto"/>
                <w:right w:val="none" w:sz="0" w:space="0" w:color="auto"/>
              </w:divBdr>
              <w:divsChild>
                <w:div w:id="907570749">
                  <w:marLeft w:val="0"/>
                  <w:marRight w:val="0"/>
                  <w:marTop w:val="0"/>
                  <w:marBottom w:val="0"/>
                  <w:divBdr>
                    <w:top w:val="none" w:sz="0" w:space="0" w:color="auto"/>
                    <w:left w:val="none" w:sz="0" w:space="0" w:color="auto"/>
                    <w:bottom w:val="none" w:sz="0" w:space="0" w:color="auto"/>
                    <w:right w:val="none" w:sz="0" w:space="0" w:color="auto"/>
                  </w:divBdr>
                  <w:divsChild>
                    <w:div w:id="21185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175341">
      <w:bodyDiv w:val="1"/>
      <w:marLeft w:val="0"/>
      <w:marRight w:val="0"/>
      <w:marTop w:val="0"/>
      <w:marBottom w:val="0"/>
      <w:divBdr>
        <w:top w:val="none" w:sz="0" w:space="0" w:color="auto"/>
        <w:left w:val="none" w:sz="0" w:space="0" w:color="auto"/>
        <w:bottom w:val="none" w:sz="0" w:space="0" w:color="auto"/>
        <w:right w:val="none" w:sz="0" w:space="0" w:color="auto"/>
      </w:divBdr>
    </w:div>
    <w:div w:id="847912890">
      <w:bodyDiv w:val="1"/>
      <w:marLeft w:val="0"/>
      <w:marRight w:val="0"/>
      <w:marTop w:val="0"/>
      <w:marBottom w:val="0"/>
      <w:divBdr>
        <w:top w:val="none" w:sz="0" w:space="0" w:color="auto"/>
        <w:left w:val="none" w:sz="0" w:space="0" w:color="auto"/>
        <w:bottom w:val="none" w:sz="0" w:space="0" w:color="auto"/>
        <w:right w:val="none" w:sz="0" w:space="0" w:color="auto"/>
      </w:divBdr>
    </w:div>
    <w:div w:id="879324778">
      <w:bodyDiv w:val="1"/>
      <w:marLeft w:val="0"/>
      <w:marRight w:val="0"/>
      <w:marTop w:val="0"/>
      <w:marBottom w:val="0"/>
      <w:divBdr>
        <w:top w:val="none" w:sz="0" w:space="0" w:color="auto"/>
        <w:left w:val="none" w:sz="0" w:space="0" w:color="auto"/>
        <w:bottom w:val="none" w:sz="0" w:space="0" w:color="auto"/>
        <w:right w:val="none" w:sz="0" w:space="0" w:color="auto"/>
      </w:divBdr>
      <w:divsChild>
        <w:div w:id="1698656963">
          <w:marLeft w:val="0"/>
          <w:marRight w:val="60"/>
          <w:marTop w:val="0"/>
          <w:marBottom w:val="0"/>
          <w:divBdr>
            <w:top w:val="none" w:sz="0" w:space="0" w:color="auto"/>
            <w:left w:val="none" w:sz="0" w:space="0" w:color="auto"/>
            <w:bottom w:val="none" w:sz="0" w:space="0" w:color="auto"/>
            <w:right w:val="none" w:sz="0" w:space="0" w:color="auto"/>
          </w:divBdr>
        </w:div>
        <w:div w:id="1219434979">
          <w:marLeft w:val="0"/>
          <w:marRight w:val="0"/>
          <w:marTop w:val="0"/>
          <w:marBottom w:val="0"/>
          <w:divBdr>
            <w:top w:val="none" w:sz="0" w:space="0" w:color="auto"/>
            <w:left w:val="none" w:sz="0" w:space="0" w:color="auto"/>
            <w:bottom w:val="none" w:sz="0" w:space="0" w:color="auto"/>
            <w:right w:val="none" w:sz="0" w:space="0" w:color="auto"/>
          </w:divBdr>
        </w:div>
        <w:div w:id="637566845">
          <w:marLeft w:val="0"/>
          <w:marRight w:val="0"/>
          <w:marTop w:val="0"/>
          <w:marBottom w:val="0"/>
          <w:divBdr>
            <w:top w:val="none" w:sz="0" w:space="0" w:color="auto"/>
            <w:left w:val="none" w:sz="0" w:space="0" w:color="auto"/>
            <w:bottom w:val="none" w:sz="0" w:space="0" w:color="auto"/>
            <w:right w:val="none" w:sz="0" w:space="0" w:color="auto"/>
          </w:divBdr>
        </w:div>
        <w:div w:id="390273412">
          <w:marLeft w:val="0"/>
          <w:marRight w:val="0"/>
          <w:marTop w:val="0"/>
          <w:marBottom w:val="0"/>
          <w:divBdr>
            <w:top w:val="none" w:sz="0" w:space="0" w:color="auto"/>
            <w:left w:val="none" w:sz="0" w:space="0" w:color="auto"/>
            <w:bottom w:val="none" w:sz="0" w:space="0" w:color="auto"/>
            <w:right w:val="none" w:sz="0" w:space="0" w:color="auto"/>
          </w:divBdr>
        </w:div>
        <w:div w:id="2006736431">
          <w:marLeft w:val="0"/>
          <w:marRight w:val="0"/>
          <w:marTop w:val="0"/>
          <w:marBottom w:val="0"/>
          <w:divBdr>
            <w:top w:val="none" w:sz="0" w:space="0" w:color="auto"/>
            <w:left w:val="none" w:sz="0" w:space="0" w:color="auto"/>
            <w:bottom w:val="none" w:sz="0" w:space="0" w:color="auto"/>
            <w:right w:val="none" w:sz="0" w:space="0" w:color="auto"/>
          </w:divBdr>
        </w:div>
        <w:div w:id="1140727324">
          <w:marLeft w:val="0"/>
          <w:marRight w:val="0"/>
          <w:marTop w:val="0"/>
          <w:marBottom w:val="0"/>
          <w:divBdr>
            <w:top w:val="none" w:sz="0" w:space="0" w:color="auto"/>
            <w:left w:val="none" w:sz="0" w:space="0" w:color="auto"/>
            <w:bottom w:val="none" w:sz="0" w:space="0" w:color="auto"/>
            <w:right w:val="none" w:sz="0" w:space="0" w:color="auto"/>
          </w:divBdr>
        </w:div>
        <w:div w:id="946236432">
          <w:marLeft w:val="0"/>
          <w:marRight w:val="0"/>
          <w:marTop w:val="0"/>
          <w:marBottom w:val="0"/>
          <w:divBdr>
            <w:top w:val="none" w:sz="0" w:space="0" w:color="auto"/>
            <w:left w:val="none" w:sz="0" w:space="0" w:color="auto"/>
            <w:bottom w:val="none" w:sz="0" w:space="0" w:color="auto"/>
            <w:right w:val="none" w:sz="0" w:space="0" w:color="auto"/>
          </w:divBdr>
        </w:div>
        <w:div w:id="1350182312">
          <w:marLeft w:val="0"/>
          <w:marRight w:val="0"/>
          <w:marTop w:val="0"/>
          <w:marBottom w:val="0"/>
          <w:divBdr>
            <w:top w:val="none" w:sz="0" w:space="0" w:color="auto"/>
            <w:left w:val="none" w:sz="0" w:space="0" w:color="auto"/>
            <w:bottom w:val="none" w:sz="0" w:space="0" w:color="auto"/>
            <w:right w:val="none" w:sz="0" w:space="0" w:color="auto"/>
          </w:divBdr>
        </w:div>
      </w:divsChild>
    </w:div>
    <w:div w:id="890386950">
      <w:bodyDiv w:val="1"/>
      <w:marLeft w:val="0"/>
      <w:marRight w:val="0"/>
      <w:marTop w:val="0"/>
      <w:marBottom w:val="0"/>
      <w:divBdr>
        <w:top w:val="none" w:sz="0" w:space="0" w:color="auto"/>
        <w:left w:val="none" w:sz="0" w:space="0" w:color="auto"/>
        <w:bottom w:val="none" w:sz="0" w:space="0" w:color="auto"/>
        <w:right w:val="none" w:sz="0" w:space="0" w:color="auto"/>
      </w:divBdr>
    </w:div>
    <w:div w:id="952784880">
      <w:bodyDiv w:val="1"/>
      <w:marLeft w:val="0"/>
      <w:marRight w:val="0"/>
      <w:marTop w:val="0"/>
      <w:marBottom w:val="0"/>
      <w:divBdr>
        <w:top w:val="none" w:sz="0" w:space="0" w:color="auto"/>
        <w:left w:val="none" w:sz="0" w:space="0" w:color="auto"/>
        <w:bottom w:val="none" w:sz="0" w:space="0" w:color="auto"/>
        <w:right w:val="none" w:sz="0" w:space="0" w:color="auto"/>
      </w:divBdr>
    </w:div>
    <w:div w:id="1146511942">
      <w:bodyDiv w:val="1"/>
      <w:marLeft w:val="0"/>
      <w:marRight w:val="0"/>
      <w:marTop w:val="0"/>
      <w:marBottom w:val="0"/>
      <w:divBdr>
        <w:top w:val="none" w:sz="0" w:space="0" w:color="auto"/>
        <w:left w:val="none" w:sz="0" w:space="0" w:color="auto"/>
        <w:bottom w:val="none" w:sz="0" w:space="0" w:color="auto"/>
        <w:right w:val="none" w:sz="0" w:space="0" w:color="auto"/>
      </w:divBdr>
    </w:div>
    <w:div w:id="1430656223">
      <w:bodyDiv w:val="1"/>
      <w:marLeft w:val="0"/>
      <w:marRight w:val="0"/>
      <w:marTop w:val="0"/>
      <w:marBottom w:val="0"/>
      <w:divBdr>
        <w:top w:val="none" w:sz="0" w:space="0" w:color="auto"/>
        <w:left w:val="none" w:sz="0" w:space="0" w:color="auto"/>
        <w:bottom w:val="none" w:sz="0" w:space="0" w:color="auto"/>
        <w:right w:val="none" w:sz="0" w:space="0" w:color="auto"/>
      </w:divBdr>
      <w:divsChild>
        <w:div w:id="1487357050">
          <w:marLeft w:val="0"/>
          <w:marRight w:val="0"/>
          <w:marTop w:val="0"/>
          <w:marBottom w:val="0"/>
          <w:divBdr>
            <w:top w:val="none" w:sz="0" w:space="0" w:color="auto"/>
            <w:left w:val="none" w:sz="0" w:space="0" w:color="auto"/>
            <w:bottom w:val="none" w:sz="0" w:space="0" w:color="auto"/>
            <w:right w:val="none" w:sz="0" w:space="0" w:color="auto"/>
          </w:divBdr>
        </w:div>
        <w:div w:id="575819071">
          <w:marLeft w:val="0"/>
          <w:marRight w:val="0"/>
          <w:marTop w:val="0"/>
          <w:marBottom w:val="0"/>
          <w:divBdr>
            <w:top w:val="none" w:sz="0" w:space="0" w:color="auto"/>
            <w:left w:val="none" w:sz="0" w:space="0" w:color="auto"/>
            <w:bottom w:val="none" w:sz="0" w:space="0" w:color="auto"/>
            <w:right w:val="none" w:sz="0" w:space="0" w:color="auto"/>
          </w:divBdr>
        </w:div>
        <w:div w:id="1988823196">
          <w:marLeft w:val="0"/>
          <w:marRight w:val="0"/>
          <w:marTop w:val="0"/>
          <w:marBottom w:val="0"/>
          <w:divBdr>
            <w:top w:val="none" w:sz="0" w:space="0" w:color="auto"/>
            <w:left w:val="none" w:sz="0" w:space="0" w:color="auto"/>
            <w:bottom w:val="none" w:sz="0" w:space="0" w:color="auto"/>
            <w:right w:val="none" w:sz="0" w:space="0" w:color="auto"/>
          </w:divBdr>
        </w:div>
      </w:divsChild>
    </w:div>
    <w:div w:id="1613366214">
      <w:bodyDiv w:val="1"/>
      <w:marLeft w:val="0"/>
      <w:marRight w:val="0"/>
      <w:marTop w:val="0"/>
      <w:marBottom w:val="0"/>
      <w:divBdr>
        <w:top w:val="none" w:sz="0" w:space="0" w:color="auto"/>
        <w:left w:val="none" w:sz="0" w:space="0" w:color="auto"/>
        <w:bottom w:val="none" w:sz="0" w:space="0" w:color="auto"/>
        <w:right w:val="none" w:sz="0" w:space="0" w:color="auto"/>
      </w:divBdr>
    </w:div>
    <w:div w:id="1652981032">
      <w:bodyDiv w:val="1"/>
      <w:marLeft w:val="0"/>
      <w:marRight w:val="0"/>
      <w:marTop w:val="0"/>
      <w:marBottom w:val="0"/>
      <w:divBdr>
        <w:top w:val="none" w:sz="0" w:space="0" w:color="auto"/>
        <w:left w:val="none" w:sz="0" w:space="0" w:color="auto"/>
        <w:bottom w:val="none" w:sz="0" w:space="0" w:color="auto"/>
        <w:right w:val="none" w:sz="0" w:space="0" w:color="auto"/>
      </w:divBdr>
      <w:divsChild>
        <w:div w:id="352147218">
          <w:marLeft w:val="0"/>
          <w:marRight w:val="0"/>
          <w:marTop w:val="60"/>
          <w:marBottom w:val="60"/>
          <w:divBdr>
            <w:top w:val="none" w:sz="0" w:space="0" w:color="auto"/>
            <w:left w:val="none" w:sz="0" w:space="0" w:color="auto"/>
            <w:bottom w:val="none" w:sz="0" w:space="0" w:color="auto"/>
            <w:right w:val="none" w:sz="0" w:space="0" w:color="auto"/>
          </w:divBdr>
        </w:div>
      </w:divsChild>
    </w:div>
    <w:div w:id="1712072843">
      <w:bodyDiv w:val="1"/>
      <w:marLeft w:val="0"/>
      <w:marRight w:val="0"/>
      <w:marTop w:val="0"/>
      <w:marBottom w:val="0"/>
      <w:divBdr>
        <w:top w:val="none" w:sz="0" w:space="0" w:color="auto"/>
        <w:left w:val="none" w:sz="0" w:space="0" w:color="auto"/>
        <w:bottom w:val="none" w:sz="0" w:space="0" w:color="auto"/>
        <w:right w:val="none" w:sz="0" w:space="0" w:color="auto"/>
      </w:divBdr>
    </w:div>
    <w:div w:id="1780031004">
      <w:bodyDiv w:val="1"/>
      <w:marLeft w:val="0"/>
      <w:marRight w:val="0"/>
      <w:marTop w:val="0"/>
      <w:marBottom w:val="0"/>
      <w:divBdr>
        <w:top w:val="none" w:sz="0" w:space="0" w:color="auto"/>
        <w:left w:val="none" w:sz="0" w:space="0" w:color="auto"/>
        <w:bottom w:val="none" w:sz="0" w:space="0" w:color="auto"/>
        <w:right w:val="none" w:sz="0" w:space="0" w:color="auto"/>
      </w:divBdr>
    </w:div>
    <w:div w:id="1873150686">
      <w:bodyDiv w:val="1"/>
      <w:marLeft w:val="0"/>
      <w:marRight w:val="0"/>
      <w:marTop w:val="0"/>
      <w:marBottom w:val="0"/>
      <w:divBdr>
        <w:top w:val="none" w:sz="0" w:space="0" w:color="auto"/>
        <w:left w:val="none" w:sz="0" w:space="0" w:color="auto"/>
        <w:bottom w:val="none" w:sz="0" w:space="0" w:color="auto"/>
        <w:right w:val="none" w:sz="0" w:space="0" w:color="auto"/>
      </w:divBdr>
    </w:div>
    <w:div w:id="191994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778D2FB9-3690-46DA-8B5D-240227210CC7@fritz.box" TargetMode="External"/><Relationship Id="rId18" Type="http://schemas.openxmlformats.org/officeDocument/2006/relationships/image" Target="media/image5.png"/><Relationship Id="rId26" Type="http://schemas.openxmlformats.org/officeDocument/2006/relationships/hyperlink" Target="https://fablab.si/"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poligon.si/en/" TargetMode="External"/><Relationship Id="rId34" Type="http://schemas.openxmlformats.org/officeDocument/2006/relationships/hyperlink" Target="https://www.trzic.si/doc/projekti/spodbujane-gospodarstvo-akcijski-nacrt.pdf"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ww.radiona.org" TargetMode="External"/><Relationship Id="rId25" Type="http://schemas.openxmlformats.org/officeDocument/2006/relationships/hyperlink" Target="https://www.czk.si/" TargetMode="External"/><Relationship Id="rId33" Type="http://schemas.openxmlformats.org/officeDocument/2006/relationships/hyperlink" Target="https://www.trzic.si/projekti/strategija-razvoja.html" TargetMode="External"/><Relationship Id="rId38" Type="http://schemas.openxmlformats.org/officeDocument/2006/relationships/hyperlink" Target="http://www.eu-skladi.si/kohezija-do-2013/ostalo/op-final-en" TargetMode="External"/><Relationship Id="rId2" Type="http://schemas.openxmlformats.org/officeDocument/2006/relationships/customXml" Target="../customXml/item2.xml"/><Relationship Id="rId16" Type="http://schemas.openxmlformats.org/officeDocument/2006/relationships/hyperlink" Target="http://www.fomenosanSebastian.ues/en" TargetMode="External"/><Relationship Id="rId20" Type="http://schemas.openxmlformats.org/officeDocument/2006/relationships/hyperlink" Target="http://www.layer.si/en/layer-house/layer-house" TargetMode="External"/><Relationship Id="rId29" Type="http://schemas.openxmlformats.org/officeDocument/2006/relationships/hyperlink" Target="http://www.vlada.si/fileadmin/dokumenti/si/projekti/2017/srs2030/Strategija_razvoja_Slovenije_2030.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www.zetko.si/work/creative-industries-and-employment-potential-in-slovenia/" TargetMode="External"/><Relationship Id="rId32" Type="http://schemas.openxmlformats.org/officeDocument/2006/relationships/hyperlink" Target="http://www.jesenice.si/o-obcini/podezelje/item/14361-las-strategija-gorenjska-kosarica" TargetMode="External"/><Relationship Id="rId37" Type="http://schemas.openxmlformats.org/officeDocument/2006/relationships/hyperlink" Target="mailto:irena.studen@skofjaloka.si"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steamhouse.org.uk" TargetMode="External"/><Relationship Id="rId23" Type="http://schemas.openxmlformats.org/officeDocument/2006/relationships/hyperlink" Target="https://www.culture.si/en/Ministry_of_Culture" TargetMode="External"/><Relationship Id="rId28" Type="http://schemas.openxmlformats.org/officeDocument/2006/relationships/hyperlink" Target="http://www.mju.gov.si/fileadmin/mju.gov.si/pageuploads/DID/Informacijska_druzba/DSI_2020.pdf" TargetMode="External"/><Relationship Id="rId36" Type="http://schemas.openxmlformats.org/officeDocument/2006/relationships/hyperlink" Target="https://www.skofjaloka.si/Datoteke/UpravljalecDatotek/131/Razvojni%20in%20programski%20dokumenti/Strategija_Skofja_Loka_2025.pdf" TargetMode="External"/><Relationship Id="rId82" Type="http://schemas.microsoft.com/office/2016/09/relationships/commentsIds" Target="commentsIds.xml"/><Relationship Id="rId10" Type="http://schemas.openxmlformats.org/officeDocument/2006/relationships/endnotes" Target="endnotes.xml"/><Relationship Id="rId19" Type="http://schemas.openxmlformats.org/officeDocument/2006/relationships/hyperlink" Target="http://kovacnica.si/" TargetMode="External"/><Relationship Id="rId31" Type="http://schemas.openxmlformats.org/officeDocument/2006/relationships/hyperlink" Target="https://www.kranj.si/KRANJ_SI,,mestna_obcina,strategija_trajnostnega_razvoja_mo_kranj_2009_-_2023.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www.mgrt.gov.si/en/areas_of_work/wood_industry/" TargetMode="External"/><Relationship Id="rId27" Type="http://schemas.openxmlformats.org/officeDocument/2006/relationships/hyperlink" Target="https://www.uradni-list.si/files/RS_-2018-037-01905-OB~P001-0000.PDF" TargetMode="External"/><Relationship Id="rId30" Type="http://schemas.openxmlformats.org/officeDocument/2006/relationships/hyperlink" Target="http://www.bsc-kranj.si/library/files/upload/Program%20priprave%20RRP%20Gorenjske%202021-2027_sprejet.pdf" TargetMode="External"/><Relationship Id="rId35" Type="http://schemas.openxmlformats.org/officeDocument/2006/relationships/hyperlink" Target="http://e-mobilitygorenjska.si/wp-content/uploads/2018/04/Strategija-trajnostnega-razvoja-Obcine-Preddvor.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sl.wikipedia.org/wiki/Seznam_srednjih_%C5%A1ol_v_Sloveniji" TargetMode="External"/><Relationship Id="rId2" Type="http://schemas.openxmlformats.org/officeDocument/2006/relationships/hyperlink" Target="https://sl.wikipedia.org/wiki/Seznam_mest_v_Sloveniji" TargetMode="External"/><Relationship Id="rId1" Type="http://schemas.openxmlformats.org/officeDocument/2006/relationships/hyperlink" Target="https://en.wikipedia.org/wiki/Upper_Carniol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71036084CC53448C51F46F4DC77CDD" ma:contentTypeVersion="11" ma:contentTypeDescription="Create a new document." ma:contentTypeScope="" ma:versionID="51b1b87a1ceaa4a13bf36b268d097366">
  <xsd:schema xmlns:xsd="http://www.w3.org/2001/XMLSchema" xmlns:xs="http://www.w3.org/2001/XMLSchema" xmlns:p="http://schemas.microsoft.com/office/2006/metadata/properties" xmlns:ns3="3ffa5895-6898-4f51-a01b-79841f7835a9" xmlns:ns4="bcd3707a-36df-49a7-9b5f-5c3ef7e0571b" targetNamespace="http://schemas.microsoft.com/office/2006/metadata/properties" ma:root="true" ma:fieldsID="812e86df7fe2801a89070e74d9aad954" ns3:_="" ns4:_="">
    <xsd:import namespace="3ffa5895-6898-4f51-a01b-79841f7835a9"/>
    <xsd:import namespace="bcd3707a-36df-49a7-9b5f-5c3ef7e0571b"/>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element ref="ns3:SharedWithDetails" minOccurs="0"/>
                <xsd:element ref="ns3:SharingHintHash"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fa5895-6898-4f51-a01b-79841f7835a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d3707a-36df-49a7-9b5f-5c3ef7e0571b"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130D7EA-E9D9-4672-AE92-E52144224E20}">
  <ds:schemaRefs>
    <ds:schemaRef ds:uri="http://schemas.microsoft.com/sharepoint/v3/contenttype/forms"/>
  </ds:schemaRefs>
</ds:datastoreItem>
</file>

<file path=customXml/itemProps2.xml><?xml version="1.0" encoding="utf-8"?>
<ds:datastoreItem xmlns:ds="http://schemas.openxmlformats.org/officeDocument/2006/customXml" ds:itemID="{98615599-CFAC-4BE2-A7B4-57A993D520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fa5895-6898-4f51-a01b-79841f7835a9"/>
    <ds:schemaRef ds:uri="bcd3707a-36df-49a7-9b5f-5c3ef7e057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BE311C-BACE-485E-901C-F9212377E22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959E83-3907-4867-81A6-7F1F866C1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6751</Words>
  <Characters>38486</Characters>
  <Application>Microsoft Office Word</Application>
  <DocSecurity>0</DocSecurity>
  <Lines>320</Lines>
  <Paragraphs>90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Tomaž Vidonja</dc:creator>
  <cp:lastModifiedBy>Laura Veart</cp:lastModifiedBy>
  <cp:revision>2</cp:revision>
  <cp:lastPrinted>2019-12-16T08:52:00Z</cp:lastPrinted>
  <dcterms:created xsi:type="dcterms:W3CDTF">2019-12-16T14:10:00Z</dcterms:created>
  <dcterms:modified xsi:type="dcterms:W3CDTF">2019-12-16T14:10:00Z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0x0101006B71036084CC53448C51F46F4DC77CDD</vt:lpwstr>
  </property>
</Properties>
</file>