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1E7" w:rsidRDefault="004971EB" w:rsidP="004971EB">
      <w:pPr>
        <w:pStyle w:val="Heading1"/>
        <w:jc w:val="center"/>
        <w:rPr>
          <w:b/>
          <w:bCs/>
          <w:sz w:val="96"/>
          <w:szCs w:val="96"/>
        </w:rPr>
      </w:pPr>
      <w:bookmarkStart w:id="0" w:name="_Toc39829026"/>
      <w:r w:rsidRPr="004971EB">
        <w:rPr>
          <w:b/>
          <w:bCs/>
          <w:sz w:val="96"/>
          <w:szCs w:val="96"/>
        </w:rPr>
        <w:t>STUDY VISIT REPORT</w:t>
      </w:r>
      <w:bookmarkEnd w:id="0"/>
    </w:p>
    <w:sdt>
      <w:sdtPr>
        <w:rPr>
          <w:rFonts w:ascii="Calibri Light" w:eastAsiaTheme="minorHAnsi" w:hAnsi="Calibri Light" w:cstheme="minorBidi"/>
          <w:color w:val="auto"/>
          <w:sz w:val="22"/>
          <w:szCs w:val="22"/>
          <w:lang w:eastAsia="en-US"/>
        </w:rPr>
        <w:id w:val="-74059167"/>
        <w:docPartObj>
          <w:docPartGallery w:val="Table of Contents"/>
          <w:docPartUnique/>
        </w:docPartObj>
      </w:sdtPr>
      <w:sdtEndPr>
        <w:rPr>
          <w:b/>
          <w:bCs/>
        </w:rPr>
      </w:sdtEndPr>
      <w:sdtContent>
        <w:p w:rsidR="004971EB" w:rsidRDefault="00EA0579">
          <w:pPr>
            <w:pStyle w:val="TOCHeading"/>
          </w:pPr>
          <w:r>
            <w:t>Content</w:t>
          </w:r>
        </w:p>
        <w:p w:rsidR="00F2270C" w:rsidRDefault="004E73FC">
          <w:pPr>
            <w:pStyle w:val="TOC1"/>
            <w:tabs>
              <w:tab w:val="right" w:leader="dot" w:pos="8494"/>
            </w:tabs>
            <w:rPr>
              <w:rFonts w:asciiTheme="minorHAnsi" w:eastAsiaTheme="minorEastAsia" w:hAnsiTheme="minorHAnsi"/>
              <w:noProof/>
            </w:rPr>
          </w:pPr>
          <w:r w:rsidRPr="004E73FC">
            <w:fldChar w:fldCharType="begin"/>
          </w:r>
          <w:r w:rsidR="004971EB">
            <w:instrText xml:space="preserve"> TOC \o "1-3" \h \z \u </w:instrText>
          </w:r>
          <w:r w:rsidRPr="004E73FC">
            <w:fldChar w:fldCharType="separate"/>
          </w:r>
          <w:hyperlink w:anchor="_Toc39829026" w:history="1">
            <w:r w:rsidR="00F2270C" w:rsidRPr="0070611A">
              <w:rPr>
                <w:rStyle w:val="Hyperlink"/>
                <w:b/>
                <w:bCs/>
                <w:noProof/>
              </w:rPr>
              <w:t>STUDY VISIT REPORT</w:t>
            </w:r>
            <w:r w:rsidR="00F2270C">
              <w:rPr>
                <w:noProof/>
                <w:webHidden/>
              </w:rPr>
              <w:tab/>
            </w:r>
            <w:r>
              <w:rPr>
                <w:noProof/>
                <w:webHidden/>
              </w:rPr>
              <w:fldChar w:fldCharType="begin"/>
            </w:r>
            <w:r w:rsidR="00F2270C">
              <w:rPr>
                <w:noProof/>
                <w:webHidden/>
              </w:rPr>
              <w:instrText xml:space="preserve"> PAGEREF _Toc39829026 \h </w:instrText>
            </w:r>
            <w:r>
              <w:rPr>
                <w:noProof/>
                <w:webHidden/>
              </w:rPr>
            </w:r>
            <w:r>
              <w:rPr>
                <w:noProof/>
                <w:webHidden/>
              </w:rPr>
              <w:fldChar w:fldCharType="separate"/>
            </w:r>
            <w:r w:rsidR="00900FF6">
              <w:rPr>
                <w:noProof/>
                <w:webHidden/>
              </w:rPr>
              <w:t>1</w:t>
            </w:r>
            <w:r>
              <w:rPr>
                <w:noProof/>
                <w:webHidden/>
              </w:rPr>
              <w:fldChar w:fldCharType="end"/>
            </w:r>
          </w:hyperlink>
        </w:p>
        <w:p w:rsidR="00F2270C" w:rsidRDefault="004E73FC">
          <w:pPr>
            <w:pStyle w:val="TOC2"/>
            <w:tabs>
              <w:tab w:val="left" w:pos="660"/>
              <w:tab w:val="right" w:leader="dot" w:pos="8494"/>
            </w:tabs>
            <w:rPr>
              <w:rFonts w:asciiTheme="minorHAnsi" w:eastAsiaTheme="minorEastAsia" w:hAnsiTheme="minorHAnsi"/>
              <w:noProof/>
            </w:rPr>
          </w:pPr>
          <w:hyperlink w:anchor="_Toc39829027" w:history="1">
            <w:r w:rsidR="00F2270C" w:rsidRPr="0070611A">
              <w:rPr>
                <w:rStyle w:val="Hyperlink"/>
                <w:noProof/>
                <w:lang w:val="en-US"/>
              </w:rPr>
              <w:t>1.</w:t>
            </w:r>
            <w:r w:rsidR="00F2270C">
              <w:rPr>
                <w:rFonts w:asciiTheme="minorHAnsi" w:eastAsiaTheme="minorEastAsia" w:hAnsiTheme="minorHAnsi"/>
                <w:noProof/>
              </w:rPr>
              <w:tab/>
            </w:r>
            <w:r w:rsidR="00F2270C" w:rsidRPr="0070611A">
              <w:rPr>
                <w:rStyle w:val="Hyperlink"/>
                <w:noProof/>
                <w:lang w:val="en-US"/>
              </w:rPr>
              <w:t>Agenda of the Visits</w:t>
            </w:r>
            <w:r w:rsidR="00F2270C">
              <w:rPr>
                <w:noProof/>
                <w:webHidden/>
              </w:rPr>
              <w:tab/>
            </w:r>
            <w:r>
              <w:rPr>
                <w:noProof/>
                <w:webHidden/>
              </w:rPr>
              <w:fldChar w:fldCharType="begin"/>
            </w:r>
            <w:r w:rsidR="00F2270C">
              <w:rPr>
                <w:noProof/>
                <w:webHidden/>
              </w:rPr>
              <w:instrText xml:space="preserve"> PAGEREF _Toc39829027 \h </w:instrText>
            </w:r>
            <w:r>
              <w:rPr>
                <w:noProof/>
                <w:webHidden/>
              </w:rPr>
            </w:r>
            <w:r>
              <w:rPr>
                <w:noProof/>
                <w:webHidden/>
              </w:rPr>
              <w:fldChar w:fldCharType="separate"/>
            </w:r>
            <w:r w:rsidR="00900FF6">
              <w:rPr>
                <w:noProof/>
                <w:webHidden/>
              </w:rPr>
              <w:t>2</w:t>
            </w:r>
            <w:r>
              <w:rPr>
                <w:noProof/>
                <w:webHidden/>
              </w:rPr>
              <w:fldChar w:fldCharType="end"/>
            </w:r>
          </w:hyperlink>
        </w:p>
        <w:p w:rsidR="00F2270C" w:rsidRDefault="004E73FC">
          <w:pPr>
            <w:pStyle w:val="TOC2"/>
            <w:tabs>
              <w:tab w:val="left" w:pos="660"/>
              <w:tab w:val="right" w:leader="dot" w:pos="8494"/>
            </w:tabs>
            <w:rPr>
              <w:rFonts w:asciiTheme="minorHAnsi" w:eastAsiaTheme="minorEastAsia" w:hAnsiTheme="minorHAnsi"/>
              <w:noProof/>
            </w:rPr>
          </w:pPr>
          <w:hyperlink w:anchor="_Toc39829028" w:history="1">
            <w:r w:rsidR="00F2270C" w:rsidRPr="0070611A">
              <w:rPr>
                <w:rStyle w:val="Hyperlink"/>
                <w:noProof/>
                <w:lang w:val="en-US"/>
              </w:rPr>
              <w:t>2.</w:t>
            </w:r>
            <w:r w:rsidR="00F2270C">
              <w:rPr>
                <w:rFonts w:asciiTheme="minorHAnsi" w:eastAsiaTheme="minorEastAsia" w:hAnsiTheme="minorHAnsi"/>
                <w:noProof/>
              </w:rPr>
              <w:tab/>
            </w:r>
            <w:r w:rsidR="00F2270C" w:rsidRPr="0070611A">
              <w:rPr>
                <w:rStyle w:val="Hyperlink"/>
                <w:noProof/>
                <w:lang w:val="en-US"/>
              </w:rPr>
              <w:t>List of Participants</w:t>
            </w:r>
            <w:r w:rsidR="00F2270C">
              <w:rPr>
                <w:noProof/>
                <w:webHidden/>
              </w:rPr>
              <w:tab/>
            </w:r>
            <w:r>
              <w:rPr>
                <w:noProof/>
                <w:webHidden/>
              </w:rPr>
              <w:fldChar w:fldCharType="begin"/>
            </w:r>
            <w:r w:rsidR="00F2270C">
              <w:rPr>
                <w:noProof/>
                <w:webHidden/>
              </w:rPr>
              <w:instrText xml:space="preserve"> PAGEREF _Toc39829028 \h </w:instrText>
            </w:r>
            <w:r>
              <w:rPr>
                <w:noProof/>
                <w:webHidden/>
              </w:rPr>
            </w:r>
            <w:r>
              <w:rPr>
                <w:noProof/>
                <w:webHidden/>
              </w:rPr>
              <w:fldChar w:fldCharType="separate"/>
            </w:r>
            <w:r w:rsidR="00900FF6">
              <w:rPr>
                <w:noProof/>
                <w:webHidden/>
              </w:rPr>
              <w:t>5</w:t>
            </w:r>
            <w:r>
              <w:rPr>
                <w:noProof/>
                <w:webHidden/>
              </w:rPr>
              <w:fldChar w:fldCharType="end"/>
            </w:r>
          </w:hyperlink>
        </w:p>
        <w:p w:rsidR="00F2270C" w:rsidRDefault="004E73FC">
          <w:pPr>
            <w:pStyle w:val="TOC2"/>
            <w:tabs>
              <w:tab w:val="left" w:pos="660"/>
              <w:tab w:val="right" w:leader="dot" w:pos="8494"/>
            </w:tabs>
            <w:rPr>
              <w:rFonts w:asciiTheme="minorHAnsi" w:eastAsiaTheme="minorEastAsia" w:hAnsiTheme="minorHAnsi"/>
              <w:noProof/>
            </w:rPr>
          </w:pPr>
          <w:hyperlink w:anchor="_Toc39829029" w:history="1">
            <w:r w:rsidR="00F2270C" w:rsidRPr="0070611A">
              <w:rPr>
                <w:rStyle w:val="Hyperlink"/>
                <w:noProof/>
                <w:lang w:val="en-US"/>
              </w:rPr>
              <w:t>3.</w:t>
            </w:r>
            <w:r w:rsidR="00F2270C">
              <w:rPr>
                <w:rFonts w:asciiTheme="minorHAnsi" w:eastAsiaTheme="minorEastAsia" w:hAnsiTheme="minorHAnsi"/>
                <w:noProof/>
              </w:rPr>
              <w:tab/>
            </w:r>
            <w:r w:rsidR="00F2270C" w:rsidRPr="0070611A">
              <w:rPr>
                <w:rStyle w:val="Hyperlink"/>
                <w:noProof/>
                <w:lang w:val="en-US"/>
              </w:rPr>
              <w:t>Summary of Visit 1 and relation with the Project objectives</w:t>
            </w:r>
            <w:r w:rsidR="00F2270C">
              <w:rPr>
                <w:noProof/>
                <w:webHidden/>
              </w:rPr>
              <w:tab/>
            </w:r>
            <w:r>
              <w:rPr>
                <w:noProof/>
                <w:webHidden/>
              </w:rPr>
              <w:fldChar w:fldCharType="begin"/>
            </w:r>
            <w:r w:rsidR="00F2270C">
              <w:rPr>
                <w:noProof/>
                <w:webHidden/>
              </w:rPr>
              <w:instrText xml:space="preserve"> PAGEREF _Toc39829029 \h </w:instrText>
            </w:r>
            <w:r>
              <w:rPr>
                <w:noProof/>
                <w:webHidden/>
              </w:rPr>
            </w:r>
            <w:r>
              <w:rPr>
                <w:noProof/>
                <w:webHidden/>
              </w:rPr>
              <w:fldChar w:fldCharType="separate"/>
            </w:r>
            <w:r w:rsidR="00900FF6">
              <w:rPr>
                <w:noProof/>
                <w:webHidden/>
              </w:rPr>
              <w:t>8</w:t>
            </w:r>
            <w:r>
              <w:rPr>
                <w:noProof/>
                <w:webHidden/>
              </w:rPr>
              <w:fldChar w:fldCharType="end"/>
            </w:r>
          </w:hyperlink>
        </w:p>
        <w:p w:rsidR="00F2270C" w:rsidRDefault="004E73FC">
          <w:pPr>
            <w:pStyle w:val="TOC2"/>
            <w:tabs>
              <w:tab w:val="left" w:pos="660"/>
              <w:tab w:val="right" w:leader="dot" w:pos="8494"/>
            </w:tabs>
            <w:rPr>
              <w:rFonts w:asciiTheme="minorHAnsi" w:eastAsiaTheme="minorEastAsia" w:hAnsiTheme="minorHAnsi"/>
              <w:noProof/>
            </w:rPr>
          </w:pPr>
          <w:hyperlink w:anchor="_Toc39829030" w:history="1">
            <w:r w:rsidR="00F2270C" w:rsidRPr="0070611A">
              <w:rPr>
                <w:rStyle w:val="Hyperlink"/>
                <w:noProof/>
                <w:lang w:val="en-US"/>
              </w:rPr>
              <w:t>4.</w:t>
            </w:r>
            <w:r w:rsidR="00F2270C">
              <w:rPr>
                <w:rFonts w:asciiTheme="minorHAnsi" w:eastAsiaTheme="minorEastAsia" w:hAnsiTheme="minorHAnsi"/>
                <w:noProof/>
              </w:rPr>
              <w:tab/>
            </w:r>
            <w:r w:rsidR="00F2270C" w:rsidRPr="0070611A">
              <w:rPr>
                <w:rStyle w:val="Hyperlink"/>
                <w:noProof/>
                <w:lang w:val="en-US"/>
              </w:rPr>
              <w:t>Summary of Visit 2 and relation with the Project objectives</w:t>
            </w:r>
            <w:r w:rsidR="00F2270C">
              <w:rPr>
                <w:noProof/>
                <w:webHidden/>
              </w:rPr>
              <w:tab/>
            </w:r>
            <w:r>
              <w:rPr>
                <w:noProof/>
                <w:webHidden/>
              </w:rPr>
              <w:fldChar w:fldCharType="begin"/>
            </w:r>
            <w:r w:rsidR="00F2270C">
              <w:rPr>
                <w:noProof/>
                <w:webHidden/>
              </w:rPr>
              <w:instrText xml:space="preserve"> PAGEREF _Toc39829030 \h </w:instrText>
            </w:r>
            <w:r>
              <w:rPr>
                <w:noProof/>
                <w:webHidden/>
              </w:rPr>
            </w:r>
            <w:r>
              <w:rPr>
                <w:noProof/>
                <w:webHidden/>
              </w:rPr>
              <w:fldChar w:fldCharType="separate"/>
            </w:r>
            <w:r w:rsidR="00900FF6">
              <w:rPr>
                <w:noProof/>
                <w:webHidden/>
              </w:rPr>
              <w:t>10</w:t>
            </w:r>
            <w:r>
              <w:rPr>
                <w:noProof/>
                <w:webHidden/>
              </w:rPr>
              <w:fldChar w:fldCharType="end"/>
            </w:r>
          </w:hyperlink>
        </w:p>
        <w:p w:rsidR="00F2270C" w:rsidRDefault="004E73FC">
          <w:pPr>
            <w:pStyle w:val="TOC2"/>
            <w:tabs>
              <w:tab w:val="left" w:pos="660"/>
              <w:tab w:val="right" w:leader="dot" w:pos="8494"/>
            </w:tabs>
            <w:rPr>
              <w:rFonts w:asciiTheme="minorHAnsi" w:eastAsiaTheme="minorEastAsia" w:hAnsiTheme="minorHAnsi"/>
              <w:noProof/>
            </w:rPr>
          </w:pPr>
          <w:hyperlink w:anchor="_Toc39829031" w:history="1">
            <w:r w:rsidR="00F2270C" w:rsidRPr="0070611A">
              <w:rPr>
                <w:rStyle w:val="Hyperlink"/>
                <w:noProof/>
                <w:lang w:val="en-US"/>
              </w:rPr>
              <w:t>5.</w:t>
            </w:r>
            <w:r w:rsidR="00F2270C">
              <w:rPr>
                <w:rFonts w:asciiTheme="minorHAnsi" w:eastAsiaTheme="minorEastAsia" w:hAnsiTheme="minorHAnsi"/>
                <w:noProof/>
              </w:rPr>
              <w:tab/>
            </w:r>
            <w:r w:rsidR="00F2270C" w:rsidRPr="0070611A">
              <w:rPr>
                <w:rStyle w:val="Hyperlink"/>
                <w:noProof/>
                <w:lang w:val="en-US"/>
              </w:rPr>
              <w:t>Main outcomes and/or Conclusions</w:t>
            </w:r>
            <w:r w:rsidR="00F2270C">
              <w:rPr>
                <w:noProof/>
                <w:webHidden/>
              </w:rPr>
              <w:tab/>
            </w:r>
            <w:r>
              <w:rPr>
                <w:noProof/>
                <w:webHidden/>
              </w:rPr>
              <w:fldChar w:fldCharType="begin"/>
            </w:r>
            <w:r w:rsidR="00F2270C">
              <w:rPr>
                <w:noProof/>
                <w:webHidden/>
              </w:rPr>
              <w:instrText xml:space="preserve"> PAGEREF _Toc39829031 \h </w:instrText>
            </w:r>
            <w:r>
              <w:rPr>
                <w:noProof/>
                <w:webHidden/>
              </w:rPr>
            </w:r>
            <w:r>
              <w:rPr>
                <w:noProof/>
                <w:webHidden/>
              </w:rPr>
              <w:fldChar w:fldCharType="separate"/>
            </w:r>
            <w:r w:rsidR="00900FF6">
              <w:rPr>
                <w:noProof/>
                <w:webHidden/>
              </w:rPr>
              <w:t>12</w:t>
            </w:r>
            <w:r>
              <w:rPr>
                <w:noProof/>
                <w:webHidden/>
              </w:rPr>
              <w:fldChar w:fldCharType="end"/>
            </w:r>
          </w:hyperlink>
        </w:p>
        <w:p w:rsidR="004971EB" w:rsidRDefault="004E73FC">
          <w:r>
            <w:rPr>
              <w:b/>
              <w:bCs/>
            </w:rPr>
            <w:fldChar w:fldCharType="end"/>
          </w:r>
        </w:p>
      </w:sdtContent>
    </w:sdt>
    <w:p w:rsidR="00DE45D4" w:rsidRDefault="00DE45D4">
      <w:pPr>
        <w:rPr>
          <w:rFonts w:asciiTheme="majorHAnsi" w:eastAsiaTheme="majorEastAsia" w:hAnsiTheme="majorHAnsi" w:cstheme="majorBidi"/>
          <w:color w:val="2F5496" w:themeColor="accent1" w:themeShade="BF"/>
          <w:sz w:val="26"/>
          <w:szCs w:val="26"/>
          <w:lang w:val="en-US"/>
        </w:rPr>
      </w:pPr>
      <w:r>
        <w:rPr>
          <w:lang w:val="en-US"/>
        </w:rPr>
        <w:br w:type="page"/>
      </w:r>
    </w:p>
    <w:p w:rsidR="00DE45D4" w:rsidRPr="00DE45D4" w:rsidRDefault="00DE45D4" w:rsidP="00DE45D4">
      <w:pPr>
        <w:pStyle w:val="Heading2"/>
        <w:ind w:left="720"/>
        <w:rPr>
          <w:lang w:val="en-US"/>
        </w:rPr>
      </w:pPr>
    </w:p>
    <w:p w:rsidR="004971EB" w:rsidRPr="004971EB" w:rsidRDefault="004971EB" w:rsidP="004971EB">
      <w:pPr>
        <w:pStyle w:val="Heading2"/>
        <w:numPr>
          <w:ilvl w:val="0"/>
          <w:numId w:val="1"/>
        </w:numPr>
        <w:rPr>
          <w:lang w:val="en-US"/>
        </w:rPr>
      </w:pPr>
      <w:bookmarkStart w:id="1" w:name="_Toc39829027"/>
      <w:r w:rsidRPr="004971EB">
        <w:rPr>
          <w:lang w:val="en-US"/>
        </w:rPr>
        <w:t>Agenda of the Visits</w:t>
      </w:r>
      <w:r w:rsidR="00EA0579">
        <w:rPr>
          <w:lang w:val="en-US"/>
        </w:rPr>
        <w:tab/>
      </w:r>
      <w:r w:rsidRPr="004971EB">
        <w:rPr>
          <w:lang w:val="en-US"/>
        </w:rPr>
        <w:t xml:space="preserve"> </w:t>
      </w:r>
      <w:r w:rsidR="00EA0579">
        <w:rPr>
          <w:lang w:val="en-US"/>
        </w:rPr>
        <w:br/>
      </w:r>
      <w:r w:rsidRPr="00EA0579">
        <w:rPr>
          <w:b/>
          <w:bCs/>
          <w:color w:val="1F3864" w:themeColor="accent1" w:themeShade="80"/>
          <w:sz w:val="20"/>
          <w:szCs w:val="20"/>
          <w:lang w:val="en-US"/>
        </w:rPr>
        <w:t>(please, insert the complete Agenda of the Visits</w:t>
      </w:r>
      <w:r w:rsidR="00EA0579">
        <w:rPr>
          <w:b/>
          <w:bCs/>
          <w:color w:val="1F3864" w:themeColor="accent1" w:themeShade="80"/>
          <w:sz w:val="20"/>
          <w:szCs w:val="20"/>
          <w:lang w:val="en-US"/>
        </w:rPr>
        <w:t>, including dates and locations</w:t>
      </w:r>
      <w:r w:rsidRPr="00EA0579">
        <w:rPr>
          <w:b/>
          <w:bCs/>
          <w:color w:val="1F3864" w:themeColor="accent1" w:themeShade="80"/>
          <w:sz w:val="20"/>
          <w:szCs w:val="20"/>
          <w:lang w:val="en-US"/>
        </w:rPr>
        <w:t>)</w:t>
      </w:r>
      <w:bookmarkEnd w:id="1"/>
    </w:p>
    <w:p w:rsidR="004971EB" w:rsidRDefault="004971EB" w:rsidP="004971EB">
      <w:pPr>
        <w:rPr>
          <w:lang w:val="en-US"/>
        </w:rPr>
      </w:pPr>
    </w:p>
    <w:p w:rsidR="00DE45D4" w:rsidRDefault="00C93202" w:rsidP="004971EB">
      <w:pPr>
        <w:rPr>
          <w:lang w:val="en-US"/>
        </w:rPr>
      </w:pPr>
      <w:r>
        <w:rPr>
          <w:noProof/>
          <w:lang w:val="en-US"/>
        </w:rPr>
        <w:drawing>
          <wp:inline distT="0" distB="0" distL="0" distR="0">
            <wp:extent cx="4895850" cy="6890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4858" cy="6903371"/>
                    </a:xfrm>
                    <a:prstGeom prst="rect">
                      <a:avLst/>
                    </a:prstGeom>
                    <a:noFill/>
                    <a:ln>
                      <a:noFill/>
                    </a:ln>
                  </pic:spPr>
                </pic:pic>
              </a:graphicData>
            </a:graphic>
          </wp:inline>
        </w:drawing>
      </w:r>
    </w:p>
    <w:p w:rsidR="00DE45D4" w:rsidRDefault="00DE45D4" w:rsidP="004971EB">
      <w:pPr>
        <w:rPr>
          <w:lang w:val="en-US"/>
        </w:rPr>
      </w:pPr>
    </w:p>
    <w:p w:rsidR="00DE45D4" w:rsidRDefault="00DE45D4" w:rsidP="004971EB">
      <w:pPr>
        <w:rPr>
          <w:lang w:val="en-US"/>
        </w:rPr>
      </w:pPr>
    </w:p>
    <w:p w:rsidR="00DE45D4" w:rsidRDefault="00AD1E8E" w:rsidP="004971EB">
      <w:pPr>
        <w:rPr>
          <w:lang w:val="en-US"/>
        </w:rPr>
      </w:pPr>
      <w:r>
        <w:rPr>
          <w:noProof/>
          <w:lang w:val="en-US"/>
        </w:rPr>
        <w:drawing>
          <wp:inline distT="0" distB="0" distL="0" distR="0">
            <wp:extent cx="5238750" cy="621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6219825"/>
                    </a:xfrm>
                    <a:prstGeom prst="rect">
                      <a:avLst/>
                    </a:prstGeom>
                    <a:noFill/>
                    <a:ln>
                      <a:noFill/>
                    </a:ln>
                  </pic:spPr>
                </pic:pic>
              </a:graphicData>
            </a:graphic>
          </wp:inline>
        </w:drawing>
      </w:r>
    </w:p>
    <w:p w:rsidR="00AD1E8E" w:rsidRDefault="00AD1E8E">
      <w:pPr>
        <w:rPr>
          <w:lang w:val="en-US"/>
        </w:rPr>
      </w:pPr>
    </w:p>
    <w:p w:rsidR="00AD1E8E" w:rsidRDefault="00AD1E8E">
      <w:pPr>
        <w:rPr>
          <w:lang w:val="en-US"/>
        </w:rPr>
      </w:pPr>
    </w:p>
    <w:p w:rsidR="00AD1E8E" w:rsidRDefault="00AD1E8E">
      <w:pPr>
        <w:rPr>
          <w:lang w:val="en-US"/>
        </w:rPr>
      </w:pPr>
    </w:p>
    <w:p w:rsidR="00AD1E8E" w:rsidRDefault="00AD1E8E">
      <w:pPr>
        <w:rPr>
          <w:lang w:val="en-US"/>
        </w:rPr>
      </w:pPr>
    </w:p>
    <w:p w:rsidR="00AD1E8E" w:rsidRDefault="00AD1E8E">
      <w:pPr>
        <w:rPr>
          <w:lang w:val="en-US"/>
        </w:rPr>
      </w:pPr>
    </w:p>
    <w:p w:rsidR="00AD1E8E" w:rsidRDefault="00AD1E8E">
      <w:pPr>
        <w:rPr>
          <w:lang w:val="en-US"/>
        </w:rPr>
      </w:pPr>
    </w:p>
    <w:p w:rsidR="00AD1E8E" w:rsidRDefault="00AD1E8E">
      <w:pPr>
        <w:rPr>
          <w:lang w:val="en-US"/>
        </w:rPr>
      </w:pPr>
    </w:p>
    <w:p w:rsidR="00AD1E8E" w:rsidRDefault="00D21ED2">
      <w:pPr>
        <w:rPr>
          <w:lang w:val="en-US"/>
        </w:rPr>
      </w:pPr>
      <w:r>
        <w:rPr>
          <w:noProof/>
          <w:lang w:val="en-US"/>
        </w:rPr>
        <w:drawing>
          <wp:inline distT="0" distB="0" distL="0" distR="0">
            <wp:extent cx="5267325" cy="5419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5419725"/>
                    </a:xfrm>
                    <a:prstGeom prst="rect">
                      <a:avLst/>
                    </a:prstGeom>
                    <a:noFill/>
                    <a:ln>
                      <a:noFill/>
                    </a:ln>
                  </pic:spPr>
                </pic:pic>
              </a:graphicData>
            </a:graphic>
          </wp:inline>
        </w:drawing>
      </w:r>
    </w:p>
    <w:p w:rsidR="00EF199F" w:rsidRDefault="00EF199F">
      <w:pPr>
        <w:rPr>
          <w:lang w:val="en-US"/>
        </w:rPr>
      </w:pPr>
      <w:r>
        <w:rPr>
          <w:lang w:val="en-US"/>
        </w:rPr>
        <w:br w:type="page"/>
      </w:r>
    </w:p>
    <w:p w:rsidR="00DE45D4" w:rsidRPr="004971EB" w:rsidRDefault="00DE45D4" w:rsidP="004971EB">
      <w:pPr>
        <w:rPr>
          <w:lang w:val="en-US"/>
        </w:rPr>
      </w:pPr>
    </w:p>
    <w:p w:rsidR="004971EB" w:rsidRDefault="004971EB" w:rsidP="00EF199F">
      <w:pPr>
        <w:pStyle w:val="Heading2"/>
        <w:numPr>
          <w:ilvl w:val="0"/>
          <w:numId w:val="1"/>
        </w:numPr>
        <w:spacing w:before="100"/>
        <w:rPr>
          <w:b/>
          <w:bCs/>
          <w:color w:val="1F3864" w:themeColor="accent1" w:themeShade="80"/>
          <w:sz w:val="20"/>
          <w:szCs w:val="20"/>
          <w:lang w:val="en-US"/>
        </w:rPr>
      </w:pPr>
      <w:bookmarkStart w:id="2" w:name="_Toc39829028"/>
      <w:r w:rsidRPr="004971EB">
        <w:rPr>
          <w:lang w:val="en-US"/>
        </w:rPr>
        <w:t>List of Participants</w:t>
      </w:r>
      <w:r w:rsidR="00EA0579">
        <w:rPr>
          <w:lang w:val="en-US"/>
        </w:rPr>
        <w:tab/>
      </w:r>
      <w:r w:rsidRPr="004971EB">
        <w:rPr>
          <w:lang w:val="en-US"/>
        </w:rPr>
        <w:t xml:space="preserve"> </w:t>
      </w:r>
      <w:r w:rsidR="00EA0579">
        <w:rPr>
          <w:lang w:val="en-US"/>
        </w:rPr>
        <w:br/>
      </w:r>
      <w:r w:rsidRPr="00EA0579">
        <w:rPr>
          <w:b/>
          <w:bCs/>
          <w:color w:val="1F3864" w:themeColor="accent1" w:themeShade="80"/>
          <w:sz w:val="20"/>
          <w:szCs w:val="20"/>
          <w:lang w:val="en-US"/>
        </w:rPr>
        <w:t>(add the full list of participants with their corresponding organizations)</w:t>
      </w:r>
      <w:bookmarkEnd w:id="2"/>
    </w:p>
    <w:p w:rsidR="00EA0579" w:rsidRDefault="00EF199F" w:rsidP="00EF199F">
      <w:pPr>
        <w:rPr>
          <w:lang w:val="en-US"/>
        </w:rPr>
      </w:pPr>
      <w:r>
        <w:rPr>
          <w:noProof/>
          <w:lang w:val="en-US"/>
        </w:rPr>
        <w:drawing>
          <wp:anchor distT="0" distB="0" distL="114300" distR="114300" simplePos="0" relativeHeight="251658240" behindDoc="1" locked="0" layoutInCell="1" allowOverlap="1">
            <wp:simplePos x="0" y="0"/>
            <wp:positionH relativeFrom="margin">
              <wp:align>center</wp:align>
            </wp:positionH>
            <wp:positionV relativeFrom="paragraph">
              <wp:posOffset>529590</wp:posOffset>
            </wp:positionV>
            <wp:extent cx="6849745" cy="4543425"/>
            <wp:effectExtent l="19050" t="0" r="8255" b="0"/>
            <wp:wrapTight wrapText="bothSides">
              <wp:wrapPolygon edited="0">
                <wp:start x="-60" y="0"/>
                <wp:lineTo x="-60" y="21555"/>
                <wp:lineTo x="21626" y="21555"/>
                <wp:lineTo x="21626" y="0"/>
                <wp:lineTo x="-6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849745" cy="4543425"/>
                    </a:xfrm>
                    <a:prstGeom prst="rect">
                      <a:avLst/>
                    </a:prstGeom>
                    <a:noFill/>
                    <a:ln w="9525">
                      <a:noFill/>
                      <a:miter lim="800000"/>
                      <a:headEnd/>
                      <a:tailEnd/>
                    </a:ln>
                  </pic:spPr>
                </pic:pic>
              </a:graphicData>
            </a:graphic>
          </wp:anchor>
        </w:drawing>
      </w:r>
    </w:p>
    <w:p w:rsidR="00EF199F" w:rsidRDefault="00EF199F" w:rsidP="00EF199F">
      <w:pPr>
        <w:jc w:val="center"/>
        <w:rPr>
          <w:lang w:val="en-US"/>
        </w:rPr>
      </w:pPr>
      <w:r>
        <w:rPr>
          <w:noProof/>
          <w:lang w:val="en-US"/>
        </w:rPr>
        <w:drawing>
          <wp:anchor distT="0" distB="0" distL="114300" distR="114300" simplePos="0" relativeHeight="251659264" behindDoc="1" locked="0" layoutInCell="1" allowOverlap="1">
            <wp:simplePos x="0" y="0"/>
            <wp:positionH relativeFrom="margin">
              <wp:posOffset>-822960</wp:posOffset>
            </wp:positionH>
            <wp:positionV relativeFrom="paragraph">
              <wp:posOffset>-192405</wp:posOffset>
            </wp:positionV>
            <wp:extent cx="6772275" cy="2712720"/>
            <wp:effectExtent l="19050" t="0" r="9525" b="0"/>
            <wp:wrapTight wrapText="bothSides">
              <wp:wrapPolygon edited="0">
                <wp:start x="-61" y="0"/>
                <wp:lineTo x="-61" y="21388"/>
                <wp:lineTo x="21630" y="21388"/>
                <wp:lineTo x="21630" y="0"/>
                <wp:lineTo x="-6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772275" cy="2712720"/>
                    </a:xfrm>
                    <a:prstGeom prst="rect">
                      <a:avLst/>
                    </a:prstGeom>
                    <a:noFill/>
                    <a:ln w="9525">
                      <a:noFill/>
                      <a:miter lim="800000"/>
                      <a:headEnd/>
                      <a:tailEnd/>
                    </a:ln>
                  </pic:spPr>
                </pic:pic>
              </a:graphicData>
            </a:graphic>
          </wp:anchor>
        </w:drawing>
      </w:r>
    </w:p>
    <w:p w:rsidR="00EF199F" w:rsidRDefault="00C31D3A" w:rsidP="00EA0579">
      <w:pPr>
        <w:rPr>
          <w:lang w:val="en-US"/>
        </w:rPr>
      </w:pPr>
      <w:r>
        <w:rPr>
          <w:noProof/>
          <w:lang w:val="en-US"/>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243205</wp:posOffset>
            </wp:positionV>
            <wp:extent cx="6666865" cy="4595495"/>
            <wp:effectExtent l="19050" t="0" r="635" b="0"/>
            <wp:wrapTight wrapText="bothSides">
              <wp:wrapPolygon edited="0">
                <wp:start x="-62" y="0"/>
                <wp:lineTo x="-62" y="21490"/>
                <wp:lineTo x="21602" y="21490"/>
                <wp:lineTo x="21602" y="0"/>
                <wp:lineTo x="-6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666865" cy="4595495"/>
                    </a:xfrm>
                    <a:prstGeom prst="rect">
                      <a:avLst/>
                    </a:prstGeom>
                    <a:noFill/>
                    <a:ln w="9525">
                      <a:noFill/>
                      <a:miter lim="800000"/>
                      <a:headEnd/>
                      <a:tailEnd/>
                    </a:ln>
                  </pic:spPr>
                </pic:pic>
              </a:graphicData>
            </a:graphic>
          </wp:anchor>
        </w:drawing>
      </w:r>
    </w:p>
    <w:p w:rsidR="00EF199F" w:rsidRDefault="00C31D3A" w:rsidP="00EA0579">
      <w:pPr>
        <w:rPr>
          <w:lang w:val="en-US"/>
        </w:rPr>
      </w:pPr>
      <w:r>
        <w:rPr>
          <w:noProof/>
          <w:lang w:val="en-US"/>
        </w:rPr>
        <w:drawing>
          <wp:anchor distT="0" distB="0" distL="114300" distR="114300" simplePos="0" relativeHeight="251661312" behindDoc="1" locked="0" layoutInCell="1" allowOverlap="1">
            <wp:simplePos x="0" y="0"/>
            <wp:positionH relativeFrom="margin">
              <wp:posOffset>-613410</wp:posOffset>
            </wp:positionH>
            <wp:positionV relativeFrom="paragraph">
              <wp:posOffset>-177800</wp:posOffset>
            </wp:positionV>
            <wp:extent cx="6896100" cy="3027045"/>
            <wp:effectExtent l="19050" t="0" r="0" b="0"/>
            <wp:wrapTight wrapText="bothSides">
              <wp:wrapPolygon edited="0">
                <wp:start x="-60" y="0"/>
                <wp:lineTo x="-60" y="21478"/>
                <wp:lineTo x="21600" y="21478"/>
                <wp:lineTo x="21600" y="0"/>
                <wp:lineTo x="-6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896100" cy="3027045"/>
                    </a:xfrm>
                    <a:prstGeom prst="rect">
                      <a:avLst/>
                    </a:prstGeom>
                    <a:noFill/>
                    <a:ln w="9525">
                      <a:noFill/>
                      <a:miter lim="800000"/>
                      <a:headEnd/>
                      <a:tailEnd/>
                    </a:ln>
                  </pic:spPr>
                </pic:pic>
              </a:graphicData>
            </a:graphic>
          </wp:anchor>
        </w:drawing>
      </w:r>
    </w:p>
    <w:p w:rsidR="00C31D3A" w:rsidRDefault="00C31D3A" w:rsidP="00EA0579">
      <w:pPr>
        <w:rPr>
          <w:lang w:val="en-US"/>
        </w:rPr>
      </w:pPr>
    </w:p>
    <w:p w:rsidR="00C31D3A" w:rsidRDefault="00C31D3A" w:rsidP="00EA0579">
      <w:pPr>
        <w:rPr>
          <w:lang w:val="en-US"/>
        </w:rPr>
      </w:pPr>
      <w:r>
        <w:rPr>
          <w:noProof/>
          <w:lang w:val="en-US"/>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243205</wp:posOffset>
            </wp:positionV>
            <wp:extent cx="6600825" cy="4505325"/>
            <wp:effectExtent l="19050" t="0" r="9525" b="0"/>
            <wp:wrapTight wrapText="bothSides">
              <wp:wrapPolygon edited="0">
                <wp:start x="-62" y="0"/>
                <wp:lineTo x="-62" y="21554"/>
                <wp:lineTo x="21631" y="21554"/>
                <wp:lineTo x="21631" y="0"/>
                <wp:lineTo x="-6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600825" cy="4505325"/>
                    </a:xfrm>
                    <a:prstGeom prst="rect">
                      <a:avLst/>
                    </a:prstGeom>
                    <a:noFill/>
                    <a:ln w="9525">
                      <a:noFill/>
                      <a:miter lim="800000"/>
                      <a:headEnd/>
                      <a:tailEnd/>
                    </a:ln>
                  </pic:spPr>
                </pic:pic>
              </a:graphicData>
            </a:graphic>
          </wp:anchor>
        </w:drawing>
      </w:r>
    </w:p>
    <w:p w:rsidR="00C31D3A" w:rsidRDefault="00C31D3A" w:rsidP="00EA0579">
      <w:pPr>
        <w:rPr>
          <w:lang w:val="en-US"/>
        </w:rPr>
      </w:pPr>
      <w:r>
        <w:rPr>
          <w:noProof/>
          <w:lang w:val="en-US"/>
        </w:rPr>
        <w:drawing>
          <wp:anchor distT="0" distB="0" distL="114300" distR="114300" simplePos="0" relativeHeight="251663360" behindDoc="1" locked="0" layoutInCell="1" allowOverlap="1">
            <wp:simplePos x="0" y="0"/>
            <wp:positionH relativeFrom="margin">
              <wp:posOffset>-633095</wp:posOffset>
            </wp:positionH>
            <wp:positionV relativeFrom="paragraph">
              <wp:posOffset>115570</wp:posOffset>
            </wp:positionV>
            <wp:extent cx="6698615" cy="3095625"/>
            <wp:effectExtent l="19050" t="0" r="6985" b="0"/>
            <wp:wrapTight wrapText="bothSides">
              <wp:wrapPolygon edited="0">
                <wp:start x="-61" y="0"/>
                <wp:lineTo x="-61" y="21534"/>
                <wp:lineTo x="21623" y="21534"/>
                <wp:lineTo x="21623" y="0"/>
                <wp:lineTo x="-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698615" cy="3095625"/>
                    </a:xfrm>
                    <a:prstGeom prst="rect">
                      <a:avLst/>
                    </a:prstGeom>
                    <a:noFill/>
                    <a:ln w="9525">
                      <a:noFill/>
                      <a:miter lim="800000"/>
                      <a:headEnd/>
                      <a:tailEnd/>
                    </a:ln>
                  </pic:spPr>
                </pic:pic>
              </a:graphicData>
            </a:graphic>
          </wp:anchor>
        </w:drawing>
      </w:r>
    </w:p>
    <w:p w:rsidR="00C31D3A" w:rsidRDefault="00C31D3A" w:rsidP="00EA0579">
      <w:pPr>
        <w:rPr>
          <w:lang w:val="en-US"/>
        </w:rPr>
      </w:pPr>
    </w:p>
    <w:p w:rsidR="00C31D3A" w:rsidRDefault="00C31D3A" w:rsidP="00EA0579">
      <w:pPr>
        <w:rPr>
          <w:lang w:val="en-US"/>
        </w:rPr>
      </w:pPr>
    </w:p>
    <w:p w:rsidR="00EF199F" w:rsidRPr="00EA0579" w:rsidRDefault="00EF199F" w:rsidP="00EA0579">
      <w:pPr>
        <w:rPr>
          <w:lang w:val="en-US"/>
        </w:rPr>
      </w:pPr>
    </w:p>
    <w:p w:rsidR="00301CA7" w:rsidRPr="00133664" w:rsidRDefault="004971EB" w:rsidP="00301CA7">
      <w:pPr>
        <w:pStyle w:val="Heading2"/>
        <w:numPr>
          <w:ilvl w:val="0"/>
          <w:numId w:val="1"/>
        </w:numPr>
        <w:rPr>
          <w:b/>
          <w:bCs/>
          <w:color w:val="1F3864" w:themeColor="accent1" w:themeShade="80"/>
          <w:sz w:val="20"/>
          <w:szCs w:val="20"/>
          <w:lang w:val="en-US"/>
        </w:rPr>
      </w:pPr>
      <w:bookmarkStart w:id="3" w:name="_Toc39829029"/>
      <w:r w:rsidRPr="004971EB">
        <w:rPr>
          <w:lang w:val="en-US"/>
        </w:rPr>
        <w:t xml:space="preserve">Summary of Visit 1 and relation </w:t>
      </w:r>
      <w:r w:rsidRPr="00556073">
        <w:rPr>
          <w:lang w:val="en-US"/>
        </w:rPr>
        <w:t>with</w:t>
      </w:r>
      <w:r w:rsidRPr="004971EB">
        <w:rPr>
          <w:lang w:val="en-US"/>
        </w:rPr>
        <w:t xml:space="preserve"> the Project </w:t>
      </w:r>
      <w:r>
        <w:rPr>
          <w:lang w:val="en-US"/>
        </w:rPr>
        <w:t>objectives</w:t>
      </w:r>
      <w:r w:rsidR="00EA0579">
        <w:rPr>
          <w:lang w:val="en-US"/>
        </w:rPr>
        <w:tab/>
      </w:r>
      <w:r>
        <w:rPr>
          <w:lang w:val="en-US"/>
        </w:rPr>
        <w:t xml:space="preserve"> </w:t>
      </w:r>
      <w:r w:rsidR="00EA0579">
        <w:rPr>
          <w:lang w:val="en-US"/>
        </w:rPr>
        <w:br/>
      </w:r>
      <w:r w:rsidRPr="00EA0579">
        <w:rPr>
          <w:b/>
          <w:bCs/>
          <w:color w:val="1F3864" w:themeColor="accent1" w:themeShade="80"/>
          <w:sz w:val="20"/>
          <w:szCs w:val="20"/>
          <w:lang w:val="en-US"/>
        </w:rPr>
        <w:t>(include pictures of the Study Visit</w:t>
      </w:r>
      <w:r w:rsidR="00EA0579" w:rsidRPr="00EA0579">
        <w:rPr>
          <w:b/>
          <w:bCs/>
          <w:color w:val="1F3864" w:themeColor="accent1" w:themeShade="80"/>
          <w:sz w:val="20"/>
          <w:szCs w:val="20"/>
          <w:lang w:val="en-US"/>
        </w:rPr>
        <w:t xml:space="preserve">, the relevance of the study visits to the project, and why this Study Visit </w:t>
      </w:r>
      <w:r w:rsidR="00EA0579" w:rsidRPr="00556073">
        <w:rPr>
          <w:b/>
          <w:bCs/>
          <w:color w:val="1F3864" w:themeColor="accent1" w:themeShade="80"/>
          <w:sz w:val="20"/>
          <w:szCs w:val="20"/>
          <w:lang w:val="en-US"/>
        </w:rPr>
        <w:t>appl</w:t>
      </w:r>
      <w:r w:rsidR="00556073" w:rsidRPr="00556073">
        <w:rPr>
          <w:b/>
          <w:bCs/>
          <w:color w:val="1F3864" w:themeColor="accent1" w:themeShade="80"/>
          <w:sz w:val="20"/>
          <w:szCs w:val="20"/>
          <w:lang w:val="en-US"/>
        </w:rPr>
        <w:t>y</w:t>
      </w:r>
      <w:r w:rsidR="00EA0579" w:rsidRPr="00EA0579">
        <w:rPr>
          <w:b/>
          <w:bCs/>
          <w:color w:val="1F3864" w:themeColor="accent1" w:themeShade="80"/>
          <w:sz w:val="20"/>
          <w:szCs w:val="20"/>
          <w:lang w:val="en-US"/>
        </w:rPr>
        <w:t xml:space="preserve"> relevant good practices in the field of RES and/or energy efficiency</w:t>
      </w:r>
      <w:r w:rsidRPr="00EA0579">
        <w:rPr>
          <w:b/>
          <w:bCs/>
          <w:color w:val="1F3864" w:themeColor="accent1" w:themeShade="80"/>
          <w:sz w:val="20"/>
          <w:szCs w:val="20"/>
          <w:lang w:val="en-US"/>
        </w:rPr>
        <w:t>)</w:t>
      </w:r>
      <w:bookmarkEnd w:id="3"/>
    </w:p>
    <w:p w:rsidR="00301CA7" w:rsidRDefault="00301CA7" w:rsidP="00301CA7">
      <w:pPr>
        <w:rPr>
          <w:lang w:val="en-US"/>
        </w:rPr>
      </w:pPr>
      <w:r w:rsidRPr="00301CA7">
        <w:rPr>
          <w:lang w:val="en-US"/>
        </w:rPr>
        <w:t xml:space="preserve">The Research Centre for Sustainable Energy (FOSS) was created in order to play a key role in research and technological development activities in the field of sustainable energy within Cyprus and at international level with the aim of contributing to the achievement of the relevant energy and environment objectives set out by Europe. </w:t>
      </w:r>
      <w:r>
        <w:rPr>
          <w:lang w:val="en-US"/>
        </w:rPr>
        <w:t>FO</w:t>
      </w:r>
      <w:r w:rsidR="00601464">
        <w:rPr>
          <w:lang w:val="en-US"/>
        </w:rPr>
        <w:t>S</w:t>
      </w:r>
      <w:r>
        <w:rPr>
          <w:lang w:val="en-US"/>
        </w:rPr>
        <w:t>S has broad collaboration with</w:t>
      </w:r>
      <w:r w:rsidR="00BA3409">
        <w:rPr>
          <w:lang w:val="en-US"/>
        </w:rPr>
        <w:t xml:space="preserve"> the</w:t>
      </w:r>
      <w:r>
        <w:rPr>
          <w:lang w:val="en-US"/>
        </w:rPr>
        <w:t xml:space="preserve"> industry in Cyprus and facilitate</w:t>
      </w:r>
      <w:r w:rsidR="00BA3409">
        <w:rPr>
          <w:lang w:val="en-US"/>
        </w:rPr>
        <w:t>s</w:t>
      </w:r>
      <w:r>
        <w:rPr>
          <w:lang w:val="en-US"/>
        </w:rPr>
        <w:t xml:space="preserve"> R&amp;I and best practices in the field of RES &amp; EE.</w:t>
      </w:r>
    </w:p>
    <w:p w:rsidR="00301CA7" w:rsidRPr="00301CA7" w:rsidRDefault="00301CA7" w:rsidP="00301CA7">
      <w:pPr>
        <w:rPr>
          <w:lang w:val="en-US"/>
        </w:rPr>
      </w:pPr>
      <w:r>
        <w:rPr>
          <w:lang w:val="en-US"/>
        </w:rPr>
        <w:t>The</w:t>
      </w:r>
      <w:r w:rsidRPr="00CA2C70">
        <w:rPr>
          <w:lang w:val="en-US"/>
        </w:rPr>
        <w:t xml:space="preserve"> follow</w:t>
      </w:r>
      <w:r w:rsidR="003804F9" w:rsidRPr="00CA2C70">
        <w:rPr>
          <w:lang w:val="en-US"/>
        </w:rPr>
        <w:t>ing</w:t>
      </w:r>
      <w:r>
        <w:rPr>
          <w:lang w:val="en-US"/>
        </w:rPr>
        <w:t xml:space="preserve"> selected</w:t>
      </w:r>
      <w:r w:rsidRPr="00301CA7">
        <w:rPr>
          <w:lang w:val="en-US"/>
        </w:rPr>
        <w:t xml:space="preserve"> thematic priorities</w:t>
      </w:r>
      <w:r>
        <w:rPr>
          <w:lang w:val="en-US"/>
        </w:rPr>
        <w:t xml:space="preserve"> were presented</w:t>
      </w:r>
      <w:r w:rsidR="005C539E">
        <w:rPr>
          <w:lang w:val="en-US"/>
        </w:rPr>
        <w:t xml:space="preserve"> and </w:t>
      </w:r>
      <w:r w:rsidR="00BC0B49">
        <w:rPr>
          <w:lang w:val="en-US"/>
        </w:rPr>
        <w:t>demonstrated</w:t>
      </w:r>
      <w:r>
        <w:rPr>
          <w:lang w:val="en-US"/>
        </w:rPr>
        <w:t xml:space="preserve"> to the partners participating in the study visit</w:t>
      </w:r>
      <w:r w:rsidR="00BA3409">
        <w:rPr>
          <w:lang w:val="en-US"/>
        </w:rPr>
        <w:t>:</w:t>
      </w:r>
    </w:p>
    <w:p w:rsidR="00301CA7" w:rsidRPr="00301CA7" w:rsidRDefault="00301CA7" w:rsidP="00301CA7">
      <w:pPr>
        <w:pStyle w:val="ListParagraph"/>
        <w:numPr>
          <w:ilvl w:val="0"/>
          <w:numId w:val="2"/>
        </w:numPr>
        <w:rPr>
          <w:lang w:val="en-US"/>
        </w:rPr>
      </w:pPr>
      <w:r w:rsidRPr="00301CA7">
        <w:rPr>
          <w:lang w:val="en-US"/>
        </w:rPr>
        <w:t>Renewable energy sources (RES) with an emphasis on solar energy</w:t>
      </w:r>
    </w:p>
    <w:p w:rsidR="00301CA7" w:rsidRPr="00301CA7" w:rsidRDefault="00301CA7" w:rsidP="00301CA7">
      <w:pPr>
        <w:pStyle w:val="ListParagraph"/>
        <w:numPr>
          <w:ilvl w:val="0"/>
          <w:numId w:val="2"/>
        </w:numPr>
        <w:rPr>
          <w:lang w:val="en-US"/>
        </w:rPr>
      </w:pPr>
      <w:r w:rsidRPr="00301CA7">
        <w:rPr>
          <w:lang w:val="en-US"/>
        </w:rPr>
        <w:t>Distributed generation and new technologies for electrical power systems</w:t>
      </w:r>
    </w:p>
    <w:p w:rsidR="00301CA7" w:rsidRPr="00301CA7" w:rsidRDefault="00301CA7" w:rsidP="00301CA7">
      <w:pPr>
        <w:pStyle w:val="ListParagraph"/>
        <w:numPr>
          <w:ilvl w:val="0"/>
          <w:numId w:val="2"/>
        </w:numPr>
        <w:rPr>
          <w:lang w:val="en-US"/>
        </w:rPr>
      </w:pPr>
      <w:r w:rsidRPr="00301CA7">
        <w:rPr>
          <w:lang w:val="en-US"/>
        </w:rPr>
        <w:t>Smart electricity networks</w:t>
      </w:r>
    </w:p>
    <w:p w:rsidR="00301CA7" w:rsidRPr="00301CA7" w:rsidRDefault="00186AC0" w:rsidP="00301CA7">
      <w:pPr>
        <w:pStyle w:val="ListParagraph"/>
        <w:numPr>
          <w:ilvl w:val="0"/>
          <w:numId w:val="2"/>
        </w:numPr>
        <w:rPr>
          <w:lang w:val="en-US"/>
        </w:rPr>
      </w:pPr>
      <w:r>
        <w:rPr>
          <w:lang w:val="en-US"/>
        </w:rPr>
        <w:t xml:space="preserve">New </w:t>
      </w:r>
      <w:r w:rsidR="00301CA7" w:rsidRPr="00301CA7">
        <w:rPr>
          <w:lang w:val="en-US"/>
        </w:rPr>
        <w:t>technologies including energy storage and ICT, which are necessary for developing a smart grid environment</w:t>
      </w:r>
    </w:p>
    <w:p w:rsidR="00301CA7" w:rsidRPr="00301CA7" w:rsidRDefault="00301CA7" w:rsidP="00301CA7">
      <w:pPr>
        <w:pStyle w:val="ListParagraph"/>
        <w:numPr>
          <w:ilvl w:val="0"/>
          <w:numId w:val="2"/>
        </w:numPr>
        <w:rPr>
          <w:lang w:val="en-US"/>
        </w:rPr>
      </w:pPr>
      <w:r w:rsidRPr="00301CA7">
        <w:rPr>
          <w:lang w:val="en-US"/>
        </w:rPr>
        <w:t>Energy efficiency and energy saving</w:t>
      </w:r>
    </w:p>
    <w:p w:rsidR="00301CA7" w:rsidRDefault="00301CA7" w:rsidP="00301CA7">
      <w:pPr>
        <w:pStyle w:val="ListParagraph"/>
        <w:numPr>
          <w:ilvl w:val="0"/>
          <w:numId w:val="2"/>
        </w:numPr>
        <w:rPr>
          <w:lang w:val="en-US"/>
        </w:rPr>
      </w:pPr>
      <w:r w:rsidRPr="00301CA7">
        <w:rPr>
          <w:lang w:val="en-US"/>
        </w:rPr>
        <w:t>Energy efficient buildings</w:t>
      </w:r>
    </w:p>
    <w:p w:rsidR="00422D7B" w:rsidRPr="00301CA7" w:rsidRDefault="00422D7B" w:rsidP="00186AC0">
      <w:pPr>
        <w:pStyle w:val="ListParagraph"/>
        <w:rPr>
          <w:lang w:val="en-US"/>
        </w:rPr>
      </w:pPr>
    </w:p>
    <w:p w:rsidR="00C31D3A" w:rsidRDefault="00BA3409" w:rsidP="004E4891">
      <w:pPr>
        <w:jc w:val="center"/>
        <w:rPr>
          <w:lang w:val="en-US"/>
        </w:rPr>
      </w:pPr>
      <w:r>
        <w:rPr>
          <w:noProof/>
          <w:lang w:val="en-US"/>
        </w:rPr>
        <w:drawing>
          <wp:inline distT="0" distB="0" distL="0" distR="0">
            <wp:extent cx="5400040" cy="2623680"/>
            <wp:effectExtent l="19050" t="0" r="0" b="0"/>
            <wp:docPr id="35" name="Picture 35" descr="C:\Users\hgemon\AppData\Local\Microsoft\Windows\Temporary Internet Files\Content.Word\20190919_09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gemon\AppData\Local\Microsoft\Windows\Temporary Internet Files\Content.Word\20190919_092453.jpg"/>
                    <pic:cNvPicPr>
                      <a:picLocks noChangeAspect="1" noChangeArrowheads="1"/>
                    </pic:cNvPicPr>
                  </pic:nvPicPr>
                  <pic:blipFill>
                    <a:blip r:embed="rId17"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Default="004E4891" w:rsidP="00EA0579">
      <w:pPr>
        <w:rPr>
          <w:lang w:val="en-US"/>
        </w:rPr>
      </w:pPr>
      <w:r>
        <w:rPr>
          <w:noProof/>
          <w:lang w:val="en-US"/>
        </w:rPr>
        <w:lastRenderedPageBreak/>
        <w:drawing>
          <wp:inline distT="0" distB="0" distL="0" distR="0">
            <wp:extent cx="5400040" cy="2623680"/>
            <wp:effectExtent l="19050" t="0" r="0" b="0"/>
            <wp:docPr id="14" name="Picture 14" descr="C:\Users\hgemon\AppData\Local\Microsoft\Windows\Temporary Internet Files\Content.Word\20190919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gemon\AppData\Local\Microsoft\Windows\Temporary Internet Files\Content.Word\20190919_093047.jpg"/>
                    <pic:cNvPicPr>
                      <a:picLocks noChangeAspect="1" noChangeArrowheads="1"/>
                    </pic:cNvPicPr>
                  </pic:nvPicPr>
                  <pic:blipFill>
                    <a:blip r:embed="rId18"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Default="004E4891" w:rsidP="00EA0579">
      <w:pPr>
        <w:rPr>
          <w:lang w:val="en-US"/>
        </w:rPr>
      </w:pPr>
      <w:r>
        <w:rPr>
          <w:noProof/>
          <w:lang w:val="en-US"/>
        </w:rPr>
        <w:drawing>
          <wp:inline distT="0" distB="0" distL="0" distR="0">
            <wp:extent cx="5400040" cy="2623680"/>
            <wp:effectExtent l="19050" t="0" r="0" b="0"/>
            <wp:docPr id="20" name="Picture 20" descr="C:\Users\hgemon\AppData\Local\Microsoft\Windows\Temporary Internet Files\Content.Word\20190919_09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gemon\AppData\Local\Microsoft\Windows\Temporary Internet Files\Content.Word\20190919_093751.jpg"/>
                    <pic:cNvPicPr>
                      <a:picLocks noChangeAspect="1" noChangeArrowheads="1"/>
                    </pic:cNvPicPr>
                  </pic:nvPicPr>
                  <pic:blipFill>
                    <a:blip r:embed="rId19"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Default="00BA3409" w:rsidP="00EA0579">
      <w:pPr>
        <w:rPr>
          <w:lang w:val="en-US"/>
        </w:rPr>
      </w:pPr>
      <w:r w:rsidRPr="00BA3409">
        <w:rPr>
          <w:noProof/>
          <w:lang w:val="en-US"/>
        </w:rPr>
        <w:drawing>
          <wp:inline distT="0" distB="0" distL="0" distR="0">
            <wp:extent cx="5400040" cy="2623680"/>
            <wp:effectExtent l="19050" t="0" r="0" b="0"/>
            <wp:docPr id="1" name="Picture 23" descr="C:\Users\hgemon\AppData\Local\Microsoft\Windows\Temporary Internet Files\Content.Word\20190919_09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gemon\AppData\Local\Microsoft\Windows\Temporary Internet Files\Content.Word\20190919_094525.jpg"/>
                    <pic:cNvPicPr>
                      <a:picLocks noChangeAspect="1" noChangeArrowheads="1"/>
                    </pic:cNvPicPr>
                  </pic:nvPicPr>
                  <pic:blipFill>
                    <a:blip r:embed="rId20"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Default="004E4891" w:rsidP="00EA0579">
      <w:pPr>
        <w:rPr>
          <w:lang w:val="en-US"/>
        </w:rPr>
      </w:pPr>
    </w:p>
    <w:p w:rsidR="004E4891" w:rsidRDefault="004E4891" w:rsidP="00EA0579">
      <w:pPr>
        <w:rPr>
          <w:lang w:val="en-US"/>
        </w:rPr>
      </w:pPr>
      <w:r>
        <w:rPr>
          <w:noProof/>
          <w:lang w:val="en-US"/>
        </w:rPr>
        <w:lastRenderedPageBreak/>
        <w:drawing>
          <wp:inline distT="0" distB="0" distL="0" distR="0">
            <wp:extent cx="5400040" cy="2623680"/>
            <wp:effectExtent l="19050" t="0" r="0" b="0"/>
            <wp:docPr id="26" name="Picture 26" descr="C:\Users\hgemon\AppData\Local\Microsoft\Windows\Temporary Internet Files\Content.Word\20190919_09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gemon\AppData\Local\Microsoft\Windows\Temporary Internet Files\Content.Word\20190919_095910.jpg"/>
                    <pic:cNvPicPr>
                      <a:picLocks noChangeAspect="1" noChangeArrowheads="1"/>
                    </pic:cNvPicPr>
                  </pic:nvPicPr>
                  <pic:blipFill>
                    <a:blip r:embed="rId21"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Default="00BA3409" w:rsidP="00EA0579">
      <w:pPr>
        <w:rPr>
          <w:lang w:val="en-US"/>
        </w:rPr>
      </w:pPr>
      <w:r>
        <w:rPr>
          <w:noProof/>
          <w:lang w:val="en-US"/>
        </w:rPr>
        <w:drawing>
          <wp:inline distT="0" distB="0" distL="0" distR="0">
            <wp:extent cx="5400040" cy="2623680"/>
            <wp:effectExtent l="19050" t="0" r="0" b="0"/>
            <wp:docPr id="29" name="Picture 29" descr="C:\Users\hgemon\AppData\Local\Microsoft\Windows\Temporary Internet Files\Content.Word\20190919_1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gemon\AppData\Local\Microsoft\Windows\Temporary Internet Files\Content.Word\20190919_101441.jpg"/>
                    <pic:cNvPicPr>
                      <a:picLocks noChangeAspect="1" noChangeArrowheads="1"/>
                    </pic:cNvPicPr>
                  </pic:nvPicPr>
                  <pic:blipFill>
                    <a:blip r:embed="rId22"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4E4891" w:rsidRPr="004971EB" w:rsidRDefault="004E4891" w:rsidP="00EA0579">
      <w:pPr>
        <w:rPr>
          <w:lang w:val="en-US"/>
        </w:rPr>
      </w:pPr>
    </w:p>
    <w:p w:rsidR="00EA0579" w:rsidRDefault="004971EB" w:rsidP="00EA0579">
      <w:pPr>
        <w:pStyle w:val="Heading2"/>
        <w:numPr>
          <w:ilvl w:val="0"/>
          <w:numId w:val="1"/>
        </w:numPr>
        <w:rPr>
          <w:b/>
          <w:bCs/>
          <w:color w:val="1F3864" w:themeColor="accent1" w:themeShade="80"/>
          <w:sz w:val="20"/>
          <w:szCs w:val="20"/>
          <w:lang w:val="en-US"/>
        </w:rPr>
      </w:pPr>
      <w:bookmarkStart w:id="4" w:name="_Toc39829030"/>
      <w:r>
        <w:rPr>
          <w:lang w:val="en-US"/>
        </w:rPr>
        <w:t>Summary of Visit 2 and relation with the Project objectives</w:t>
      </w:r>
      <w:r w:rsidR="00EA0579">
        <w:rPr>
          <w:lang w:val="en-US"/>
        </w:rPr>
        <w:tab/>
      </w:r>
      <w:r>
        <w:rPr>
          <w:lang w:val="en-US"/>
        </w:rPr>
        <w:t xml:space="preserve"> </w:t>
      </w:r>
      <w:r w:rsidR="00EA0579">
        <w:rPr>
          <w:lang w:val="en-US"/>
        </w:rPr>
        <w:br/>
      </w:r>
      <w:r w:rsidR="00EA0579" w:rsidRPr="00EA0579">
        <w:rPr>
          <w:b/>
          <w:bCs/>
          <w:color w:val="1F3864" w:themeColor="accent1" w:themeShade="80"/>
          <w:sz w:val="20"/>
          <w:szCs w:val="20"/>
          <w:lang w:val="en-US"/>
        </w:rPr>
        <w:t>(include pictures of the Study Visit, the relevance of the study visits to the project, and why this Study Visit apply relevant good practices in the field of RES and/or energy efficiency)</w:t>
      </w:r>
      <w:bookmarkEnd w:id="4"/>
    </w:p>
    <w:p w:rsidR="00133664" w:rsidRDefault="005C539E" w:rsidP="00EA0579">
      <w:pPr>
        <w:rPr>
          <w:lang w:val="en-US"/>
        </w:rPr>
      </w:pPr>
      <w:r w:rsidRPr="005C539E">
        <w:rPr>
          <w:lang w:val="en-US"/>
        </w:rPr>
        <w:t>The Cyprus Carlsberg Brewery</w:t>
      </w:r>
      <w:r>
        <w:rPr>
          <w:lang w:val="en-US"/>
        </w:rPr>
        <w:t xml:space="preserve"> is </w:t>
      </w:r>
      <w:r w:rsidR="00F668CB">
        <w:rPr>
          <w:lang w:val="en-US"/>
        </w:rPr>
        <w:t>considered</w:t>
      </w:r>
      <w:r>
        <w:rPr>
          <w:lang w:val="en-US"/>
        </w:rPr>
        <w:t xml:space="preserve"> one of the most "sustainable" companies in Cyprus and</w:t>
      </w:r>
      <w:r w:rsidRPr="005C539E">
        <w:rPr>
          <w:lang w:val="en-US"/>
        </w:rPr>
        <w:t xml:space="preserve"> </w:t>
      </w:r>
      <w:r>
        <w:rPr>
          <w:lang w:val="en-US"/>
        </w:rPr>
        <w:t xml:space="preserve">combines both, art-brewing </w:t>
      </w:r>
      <w:r w:rsidR="006225D5">
        <w:rPr>
          <w:lang w:val="en-US"/>
        </w:rPr>
        <w:t>technology</w:t>
      </w:r>
      <w:r>
        <w:rPr>
          <w:lang w:val="en-US"/>
        </w:rPr>
        <w:t xml:space="preserve"> and energy efficiency m</w:t>
      </w:r>
      <w:r w:rsidRPr="005C539E">
        <w:rPr>
          <w:lang w:val="en-US"/>
        </w:rPr>
        <w:t>easures</w:t>
      </w:r>
      <w:r>
        <w:rPr>
          <w:lang w:val="en-US"/>
        </w:rPr>
        <w:t>.</w:t>
      </w:r>
    </w:p>
    <w:p w:rsidR="00133664" w:rsidRDefault="00FB3465" w:rsidP="00EA0579">
      <w:pPr>
        <w:rPr>
          <w:lang w:val="en-US"/>
        </w:rPr>
      </w:pPr>
      <w:r>
        <w:rPr>
          <w:lang w:val="en-US"/>
        </w:rPr>
        <w:t>The measures implemented</w:t>
      </w:r>
      <w:r w:rsidR="00604C69">
        <w:rPr>
          <w:lang w:val="en-US"/>
        </w:rPr>
        <w:t xml:space="preserve"> in the brewery</w:t>
      </w:r>
      <w:r>
        <w:rPr>
          <w:lang w:val="en-US"/>
        </w:rPr>
        <w:t xml:space="preserve"> are divided</w:t>
      </w:r>
      <w:r w:rsidR="00604C69">
        <w:rPr>
          <w:lang w:val="en-US"/>
        </w:rPr>
        <w:t xml:space="preserve">: </w:t>
      </w:r>
      <w:r w:rsidR="00186AC0">
        <w:rPr>
          <w:lang w:val="en-US"/>
        </w:rPr>
        <w:t xml:space="preserve">1) </w:t>
      </w:r>
      <w:r>
        <w:rPr>
          <w:lang w:val="en-US"/>
        </w:rPr>
        <w:t xml:space="preserve">very little or no </w:t>
      </w:r>
      <w:proofErr w:type="spellStart"/>
      <w:r>
        <w:rPr>
          <w:lang w:val="en-US"/>
        </w:rPr>
        <w:t>capex</w:t>
      </w:r>
      <w:proofErr w:type="spellEnd"/>
      <w:r>
        <w:rPr>
          <w:lang w:val="en-US"/>
        </w:rPr>
        <w:t xml:space="preserve"> measures, </w:t>
      </w:r>
      <w:r w:rsidR="00186AC0">
        <w:rPr>
          <w:lang w:val="en-US"/>
        </w:rPr>
        <w:t xml:space="preserve">2) </w:t>
      </w:r>
      <w:r>
        <w:rPr>
          <w:lang w:val="en-US"/>
        </w:rPr>
        <w:t>low</w:t>
      </w:r>
      <w:r w:rsidR="00604C69">
        <w:rPr>
          <w:lang w:val="en-US"/>
        </w:rPr>
        <w:t xml:space="preserve"> cost measures and </w:t>
      </w:r>
      <w:r w:rsidR="00186AC0">
        <w:rPr>
          <w:lang w:val="en-US"/>
        </w:rPr>
        <w:t xml:space="preserve">3) </w:t>
      </w:r>
      <w:r>
        <w:rPr>
          <w:lang w:val="en-US"/>
        </w:rPr>
        <w:t xml:space="preserve">measures with </w:t>
      </w:r>
      <w:proofErr w:type="spellStart"/>
      <w:r>
        <w:rPr>
          <w:lang w:val="en-US"/>
        </w:rPr>
        <w:t>capex</w:t>
      </w:r>
      <w:proofErr w:type="spellEnd"/>
      <w:r>
        <w:rPr>
          <w:lang w:val="en-US"/>
        </w:rPr>
        <w:t>.</w:t>
      </w:r>
    </w:p>
    <w:p w:rsidR="000A08A1" w:rsidRDefault="000A08A1" w:rsidP="00EA0579">
      <w:pPr>
        <w:rPr>
          <w:u w:val="single"/>
          <w:lang w:val="en-US"/>
        </w:rPr>
      </w:pPr>
    </w:p>
    <w:p w:rsidR="006225D5" w:rsidRDefault="006225D5" w:rsidP="00EA0579">
      <w:pPr>
        <w:rPr>
          <w:u w:val="single"/>
          <w:lang w:val="en-US"/>
        </w:rPr>
      </w:pPr>
    </w:p>
    <w:p w:rsidR="006225D5" w:rsidRDefault="006225D5" w:rsidP="00EA0579">
      <w:pPr>
        <w:rPr>
          <w:u w:val="single"/>
          <w:lang w:val="en-US"/>
        </w:rPr>
      </w:pPr>
    </w:p>
    <w:p w:rsidR="00FB3465" w:rsidRPr="00FB3465" w:rsidRDefault="00FB3465" w:rsidP="00602A61">
      <w:pPr>
        <w:spacing w:after="0"/>
        <w:rPr>
          <w:u w:val="single"/>
          <w:lang w:val="en-US"/>
        </w:rPr>
      </w:pPr>
      <w:r w:rsidRPr="00FB3465">
        <w:rPr>
          <w:u w:val="single"/>
          <w:lang w:val="en-US"/>
        </w:rPr>
        <w:lastRenderedPageBreak/>
        <w:t xml:space="preserve">Very little or no </w:t>
      </w:r>
      <w:proofErr w:type="spellStart"/>
      <w:r w:rsidRPr="00FB3465">
        <w:rPr>
          <w:u w:val="single"/>
          <w:lang w:val="en-US"/>
        </w:rPr>
        <w:t>capex</w:t>
      </w:r>
      <w:proofErr w:type="spellEnd"/>
      <w:r w:rsidR="003804F9">
        <w:rPr>
          <w:u w:val="single"/>
          <w:lang w:val="en-US"/>
        </w:rPr>
        <w:t xml:space="preserve"> measures</w:t>
      </w:r>
      <w:r w:rsidRPr="00FB3465">
        <w:rPr>
          <w:u w:val="single"/>
          <w:lang w:val="en-US"/>
        </w:rPr>
        <w:t xml:space="preserve"> </w:t>
      </w:r>
    </w:p>
    <w:p w:rsidR="00FB3465" w:rsidRDefault="00C85122" w:rsidP="00602A61">
      <w:pPr>
        <w:spacing w:before="0" w:beforeAutospacing="0" w:after="0"/>
        <w:rPr>
          <w:lang w:val="en-US"/>
        </w:rPr>
      </w:pPr>
      <w:r>
        <w:rPr>
          <w:lang w:val="en-US"/>
        </w:rPr>
        <w:t>1.Training personnel</w:t>
      </w:r>
      <w:r w:rsidR="00FB3465">
        <w:rPr>
          <w:lang w:val="en-US"/>
        </w:rPr>
        <w:t>: Developing an energy culture for all the staff member including CEO</w:t>
      </w:r>
    </w:p>
    <w:p w:rsidR="00FB3465" w:rsidRDefault="00FB3465" w:rsidP="00C85122">
      <w:pPr>
        <w:spacing w:before="0" w:beforeAutospacing="0" w:after="0"/>
        <w:rPr>
          <w:lang w:val="en-US"/>
        </w:rPr>
      </w:pPr>
      <w:r>
        <w:rPr>
          <w:lang w:val="en-US"/>
        </w:rPr>
        <w:t>2. Getting ideas for energy savings from the personnel through a reward scheme</w:t>
      </w:r>
    </w:p>
    <w:p w:rsidR="00604C69" w:rsidRDefault="00604C69" w:rsidP="00C85122">
      <w:pPr>
        <w:spacing w:before="0" w:beforeAutospacing="0" w:after="0"/>
        <w:rPr>
          <w:u w:val="single"/>
          <w:lang w:val="en-US"/>
        </w:rPr>
      </w:pPr>
    </w:p>
    <w:p w:rsidR="00C85122" w:rsidRDefault="00C85122" w:rsidP="00C85122">
      <w:pPr>
        <w:spacing w:before="0" w:beforeAutospacing="0" w:after="0"/>
        <w:rPr>
          <w:u w:val="single"/>
          <w:lang w:val="en-US"/>
        </w:rPr>
      </w:pPr>
      <w:r w:rsidRPr="00C85122">
        <w:rPr>
          <w:u w:val="single"/>
          <w:lang w:val="en-US"/>
        </w:rPr>
        <w:t>Low cost measures</w:t>
      </w:r>
    </w:p>
    <w:p w:rsidR="00C85122" w:rsidRPr="00FB5B68" w:rsidRDefault="00C85122" w:rsidP="27A6B48A">
      <w:pPr>
        <w:spacing w:before="0" w:beforeAutospacing="0" w:after="0"/>
        <w:rPr>
          <w:lang w:val="en-US"/>
        </w:rPr>
      </w:pPr>
      <w:r w:rsidRPr="27A6B48A">
        <w:rPr>
          <w:lang w:val="en-US"/>
        </w:rPr>
        <w:t xml:space="preserve">1. </w:t>
      </w:r>
      <w:r w:rsidRPr="00FB5B68">
        <w:rPr>
          <w:lang w:val="en-US"/>
        </w:rPr>
        <w:t xml:space="preserve">An </w:t>
      </w:r>
      <w:r w:rsidR="00604C69" w:rsidRPr="00FB5B68">
        <w:rPr>
          <w:lang w:val="en-US"/>
        </w:rPr>
        <w:t>energy a</w:t>
      </w:r>
      <w:r w:rsidRPr="00FB5B68">
        <w:rPr>
          <w:lang w:val="en-US"/>
        </w:rPr>
        <w:t>udit was performed in order to map the energy consumption</w:t>
      </w:r>
      <w:r w:rsidR="000A08A1" w:rsidRPr="00FB5B68">
        <w:rPr>
          <w:lang w:val="en-US"/>
        </w:rPr>
        <w:t xml:space="preserve"> </w:t>
      </w:r>
    </w:p>
    <w:p w:rsidR="00C85122" w:rsidRPr="00C85122" w:rsidRDefault="00C85122" w:rsidP="00C85122">
      <w:pPr>
        <w:spacing w:before="0" w:beforeAutospacing="0" w:after="0"/>
        <w:rPr>
          <w:lang w:val="en-US"/>
        </w:rPr>
      </w:pPr>
      <w:r w:rsidRPr="00FB5B68">
        <w:rPr>
          <w:lang w:val="en-US"/>
        </w:rPr>
        <w:t xml:space="preserve">2. Lighting was targeted by retrofitting all non-LED fixtures to LED ones </w:t>
      </w:r>
    </w:p>
    <w:p w:rsidR="00C85122" w:rsidRPr="00F00C81" w:rsidRDefault="00C85122" w:rsidP="00C85122">
      <w:pPr>
        <w:spacing w:before="0" w:beforeAutospacing="0" w:after="0"/>
        <w:rPr>
          <w:lang w:val="en-US"/>
        </w:rPr>
      </w:pPr>
      <w:r w:rsidRPr="00FB5B68">
        <w:rPr>
          <w:lang w:val="en-US"/>
        </w:rPr>
        <w:t xml:space="preserve">3. </w:t>
      </w:r>
      <w:r w:rsidRPr="00F00C81">
        <w:rPr>
          <w:lang w:val="en-US"/>
        </w:rPr>
        <w:t>Variable Speed Drives were installed to all pumps and fans</w:t>
      </w:r>
    </w:p>
    <w:p w:rsidR="00C85122" w:rsidRPr="00F00C81" w:rsidRDefault="003804F9" w:rsidP="00C85122">
      <w:pPr>
        <w:spacing w:before="0" w:beforeAutospacing="0" w:after="0"/>
        <w:rPr>
          <w:lang w:val="en-US"/>
        </w:rPr>
      </w:pPr>
      <w:r w:rsidRPr="00F00C81">
        <w:rPr>
          <w:lang w:val="en-US"/>
        </w:rPr>
        <w:t>4. T</w:t>
      </w:r>
      <w:r w:rsidR="00C85122" w:rsidRPr="00F00C81">
        <w:rPr>
          <w:lang w:val="en-US"/>
        </w:rPr>
        <w:t xml:space="preserve">he insulation of steam pipes </w:t>
      </w:r>
      <w:r w:rsidRPr="00F00C81">
        <w:rPr>
          <w:lang w:val="en-US"/>
        </w:rPr>
        <w:t>was improved</w:t>
      </w:r>
    </w:p>
    <w:p w:rsidR="00C85122" w:rsidRPr="00F00C81" w:rsidRDefault="00C85122" w:rsidP="00C85122">
      <w:pPr>
        <w:spacing w:before="0" w:beforeAutospacing="0" w:after="0"/>
        <w:rPr>
          <w:lang w:val="en-US"/>
        </w:rPr>
      </w:pPr>
      <w:r w:rsidRPr="00F00C81">
        <w:rPr>
          <w:lang w:val="en-US"/>
        </w:rPr>
        <w:t>5. Improved the performance of the compressed air system – maintenance, regular checks for leaks, replace non efficient air compressors</w:t>
      </w:r>
    </w:p>
    <w:p w:rsidR="00FB3465" w:rsidRPr="00F00C81" w:rsidRDefault="00C85122" w:rsidP="00C85122">
      <w:pPr>
        <w:spacing w:before="0" w:beforeAutospacing="0" w:after="0"/>
        <w:rPr>
          <w:lang w:val="en-US"/>
        </w:rPr>
      </w:pPr>
      <w:r w:rsidRPr="00F00C81">
        <w:rPr>
          <w:lang w:val="en-US"/>
        </w:rPr>
        <w:t>6.</w:t>
      </w:r>
      <w:r w:rsidR="000A08A1" w:rsidRPr="00F00C81">
        <w:rPr>
          <w:lang w:val="en-US"/>
        </w:rPr>
        <w:t xml:space="preserve"> </w:t>
      </w:r>
      <w:r w:rsidRPr="00F00C81">
        <w:rPr>
          <w:lang w:val="en-US"/>
        </w:rPr>
        <w:t>Put in place an Energy Management System</w:t>
      </w:r>
    </w:p>
    <w:p w:rsidR="00180C53" w:rsidRDefault="00180C53" w:rsidP="00C85122">
      <w:pPr>
        <w:spacing w:before="0" w:beforeAutospacing="0" w:after="0"/>
        <w:rPr>
          <w:u w:val="single"/>
          <w:lang w:val="en-US"/>
        </w:rPr>
      </w:pPr>
    </w:p>
    <w:p w:rsidR="00C85122" w:rsidRDefault="00604C69" w:rsidP="00C85122">
      <w:pPr>
        <w:spacing w:before="0" w:beforeAutospacing="0" w:after="0"/>
        <w:rPr>
          <w:u w:val="single"/>
          <w:lang w:val="en-US"/>
        </w:rPr>
      </w:pPr>
      <w:r w:rsidRPr="00604C69">
        <w:rPr>
          <w:u w:val="single"/>
          <w:lang w:val="en-US"/>
        </w:rPr>
        <w:t>Capex measures</w:t>
      </w:r>
    </w:p>
    <w:p w:rsidR="00C85122" w:rsidRPr="00604C69" w:rsidRDefault="00604C69" w:rsidP="00C85122">
      <w:pPr>
        <w:spacing w:before="0" w:beforeAutospacing="0" w:after="0"/>
        <w:rPr>
          <w:lang w:val="en-GB"/>
        </w:rPr>
      </w:pPr>
      <w:r>
        <w:rPr>
          <w:lang w:val="en-GB"/>
        </w:rPr>
        <w:t>1.</w:t>
      </w:r>
      <w:r w:rsidR="00180C53">
        <w:rPr>
          <w:lang w:val="en-GB"/>
        </w:rPr>
        <w:t xml:space="preserve"> </w:t>
      </w:r>
      <w:r w:rsidRPr="00604C69">
        <w:rPr>
          <w:lang w:val="en-GB"/>
        </w:rPr>
        <w:t>Energy Recovery System (heat)</w:t>
      </w:r>
    </w:p>
    <w:p w:rsidR="00604C69" w:rsidRPr="00604C69" w:rsidRDefault="00604C69" w:rsidP="00C85122">
      <w:pPr>
        <w:spacing w:before="0" w:beforeAutospacing="0" w:after="0"/>
        <w:rPr>
          <w:lang w:val="en-GB"/>
        </w:rPr>
      </w:pPr>
      <w:r>
        <w:rPr>
          <w:lang w:val="en-GB"/>
        </w:rPr>
        <w:t>2.</w:t>
      </w:r>
      <w:r w:rsidR="00180C53">
        <w:rPr>
          <w:lang w:val="en-GB"/>
        </w:rPr>
        <w:t xml:space="preserve"> </w:t>
      </w:r>
      <w:r w:rsidRPr="00604C69">
        <w:rPr>
          <w:lang w:val="en-GB"/>
        </w:rPr>
        <w:t>Voltage Optimization Systems</w:t>
      </w:r>
    </w:p>
    <w:p w:rsidR="00604C69" w:rsidRPr="00604C69" w:rsidRDefault="00604C69" w:rsidP="00C85122">
      <w:pPr>
        <w:spacing w:before="0" w:beforeAutospacing="0" w:after="0"/>
        <w:rPr>
          <w:lang w:val="en-GB"/>
        </w:rPr>
      </w:pPr>
      <w:r>
        <w:rPr>
          <w:lang w:val="en-GB"/>
        </w:rPr>
        <w:t xml:space="preserve">3. </w:t>
      </w:r>
      <w:r w:rsidRPr="00604C69">
        <w:rPr>
          <w:lang w:val="en-GB"/>
        </w:rPr>
        <w:t>Installation of 100kW PV plant</w:t>
      </w:r>
    </w:p>
    <w:p w:rsidR="000A08A1" w:rsidRDefault="000A08A1" w:rsidP="00C85122">
      <w:pPr>
        <w:spacing w:before="0" w:beforeAutospacing="0" w:after="0"/>
        <w:rPr>
          <w:lang w:val="en-US"/>
        </w:rPr>
      </w:pPr>
    </w:p>
    <w:p w:rsidR="000A08A1" w:rsidRDefault="000A08A1" w:rsidP="00C85122">
      <w:pPr>
        <w:spacing w:before="0" w:beforeAutospacing="0" w:after="0"/>
        <w:rPr>
          <w:lang w:val="en-US"/>
        </w:rPr>
      </w:pPr>
      <w:r>
        <w:rPr>
          <w:lang w:val="en-US"/>
        </w:rPr>
        <w:t>Also</w:t>
      </w:r>
      <w:r w:rsidR="000B5C7A">
        <w:rPr>
          <w:lang w:val="en-US"/>
        </w:rPr>
        <w:t xml:space="preserve">, </w:t>
      </w:r>
      <w:r>
        <w:rPr>
          <w:lang w:val="en-US"/>
        </w:rPr>
        <w:t xml:space="preserve">the brewery was benefited from the operational </w:t>
      </w:r>
      <w:proofErr w:type="spellStart"/>
      <w:r>
        <w:rPr>
          <w:lang w:val="en-US"/>
        </w:rPr>
        <w:t>programme</w:t>
      </w:r>
      <w:proofErr w:type="spellEnd"/>
      <w:r>
        <w:rPr>
          <w:lang w:val="en-US"/>
        </w:rPr>
        <w:t xml:space="preserve"> and got subsidy for EE measures. </w:t>
      </w:r>
    </w:p>
    <w:p w:rsidR="000A08A1" w:rsidRPr="00604C69" w:rsidRDefault="000A08A1" w:rsidP="00C85122">
      <w:pPr>
        <w:spacing w:before="0" w:beforeAutospacing="0" w:after="0"/>
        <w:rPr>
          <w:lang w:val="en-US"/>
        </w:rPr>
      </w:pPr>
    </w:p>
    <w:p w:rsidR="00BA3409" w:rsidRDefault="00BA3409" w:rsidP="00EA0579">
      <w:pPr>
        <w:rPr>
          <w:rStyle w:val="IntenseReference"/>
        </w:rPr>
      </w:pPr>
      <w:r>
        <w:rPr>
          <w:noProof/>
          <w:lang w:val="en-US"/>
        </w:rPr>
        <w:drawing>
          <wp:inline distT="0" distB="0" distL="0" distR="0">
            <wp:extent cx="5400040" cy="2623680"/>
            <wp:effectExtent l="19050" t="0" r="0" b="0"/>
            <wp:docPr id="38" name="Picture 38" descr="C:\Users\hgemon\AppData\Local\Microsoft\Windows\Temporary Internet Files\Content.Word\20190919_1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gemon\AppData\Local\Microsoft\Windows\Temporary Internet Files\Content.Word\20190919_110701.jpg"/>
                    <pic:cNvPicPr>
                      <a:picLocks noChangeAspect="1" noChangeArrowheads="1"/>
                    </pic:cNvPicPr>
                  </pic:nvPicPr>
                  <pic:blipFill>
                    <a:blip r:embed="rId23"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BA3409" w:rsidRDefault="00BA3409" w:rsidP="00EA0579">
      <w:pPr>
        <w:rPr>
          <w:rStyle w:val="IntenseReference"/>
        </w:rPr>
      </w:pPr>
    </w:p>
    <w:p w:rsidR="00BA3409" w:rsidRDefault="00BA3409" w:rsidP="00EA0579">
      <w:pPr>
        <w:rPr>
          <w:rStyle w:val="IntenseReference"/>
        </w:rPr>
      </w:pPr>
      <w:r>
        <w:rPr>
          <w:noProof/>
          <w:lang w:val="en-US"/>
        </w:rPr>
        <w:lastRenderedPageBreak/>
        <w:drawing>
          <wp:inline distT="0" distB="0" distL="0" distR="0">
            <wp:extent cx="5400040" cy="2623680"/>
            <wp:effectExtent l="19050" t="0" r="0" b="0"/>
            <wp:docPr id="41" name="Picture 41" descr="C:\Users\hgemon\AppData\Local\Microsoft\Windows\Temporary Internet Files\Content.Word\20190919_11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gemon\AppData\Local\Microsoft\Windows\Temporary Internet Files\Content.Word\20190919_111645.jpg"/>
                    <pic:cNvPicPr>
                      <a:picLocks noChangeAspect="1" noChangeArrowheads="1"/>
                    </pic:cNvPicPr>
                  </pic:nvPicPr>
                  <pic:blipFill>
                    <a:blip r:embed="rId24"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BA3409" w:rsidRPr="000A08A1" w:rsidRDefault="00BA3409" w:rsidP="00EA0579">
      <w:pPr>
        <w:rPr>
          <w:lang w:val="en-US"/>
        </w:rPr>
      </w:pPr>
    </w:p>
    <w:p w:rsidR="00BA3409" w:rsidRDefault="00BA3409" w:rsidP="00EA0579">
      <w:pPr>
        <w:rPr>
          <w:rStyle w:val="IntenseReference"/>
        </w:rPr>
      </w:pPr>
      <w:r>
        <w:rPr>
          <w:noProof/>
          <w:lang w:val="en-US"/>
        </w:rPr>
        <w:drawing>
          <wp:inline distT="0" distB="0" distL="0" distR="0">
            <wp:extent cx="5400040" cy="2623680"/>
            <wp:effectExtent l="19050" t="0" r="0" b="0"/>
            <wp:docPr id="44" name="Picture 44" descr="C:\Users\hgemon\AppData\Local\Microsoft\Windows\Temporary Internet Files\Content.Word\20190919_1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gemon\AppData\Local\Microsoft\Windows\Temporary Internet Files\Content.Word\20190919_113325.jpg"/>
                    <pic:cNvPicPr>
                      <a:picLocks noChangeAspect="1" noChangeArrowheads="1"/>
                    </pic:cNvPicPr>
                  </pic:nvPicPr>
                  <pic:blipFill>
                    <a:blip r:embed="rId25"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BA3409" w:rsidRPr="000A08A1" w:rsidRDefault="00BA3409" w:rsidP="00EA0579">
      <w:pPr>
        <w:rPr>
          <w:b/>
          <w:bCs/>
          <w:smallCaps/>
          <w:lang w:val="en-US"/>
        </w:rPr>
      </w:pPr>
    </w:p>
    <w:p w:rsidR="004971EB" w:rsidRDefault="00EA0579" w:rsidP="004971EB">
      <w:pPr>
        <w:pStyle w:val="Heading2"/>
        <w:numPr>
          <w:ilvl w:val="0"/>
          <w:numId w:val="1"/>
        </w:numPr>
        <w:rPr>
          <w:lang w:val="en-US"/>
        </w:rPr>
      </w:pPr>
      <w:bookmarkStart w:id="5" w:name="_Toc39829031"/>
      <w:r>
        <w:rPr>
          <w:lang w:val="en-US"/>
        </w:rPr>
        <w:t>Main outcomes and/or Conclusions</w:t>
      </w:r>
      <w:bookmarkEnd w:id="5"/>
    </w:p>
    <w:p w:rsidR="000A08A1" w:rsidRDefault="000A08A1" w:rsidP="000A08A1">
      <w:pPr>
        <w:rPr>
          <w:lang w:val="en-US"/>
        </w:rPr>
      </w:pPr>
      <w:r>
        <w:rPr>
          <w:lang w:val="en-US"/>
        </w:rPr>
        <w:t>The partners had the chance to discuss different innovative solutions with the staff of the research centre and exchange experience and ideas. Many of the solutions</w:t>
      </w:r>
      <w:r w:rsidR="00D72523">
        <w:rPr>
          <w:lang w:val="en-US"/>
        </w:rPr>
        <w:t xml:space="preserve"> (e.g. storage)</w:t>
      </w:r>
      <w:r>
        <w:rPr>
          <w:lang w:val="en-US"/>
        </w:rPr>
        <w:t xml:space="preserve"> demonstrated</w:t>
      </w:r>
      <w:r w:rsidR="00D72523">
        <w:rPr>
          <w:lang w:val="en-US"/>
        </w:rPr>
        <w:t xml:space="preserve"> at the research center</w:t>
      </w:r>
      <w:r>
        <w:rPr>
          <w:lang w:val="en-US"/>
        </w:rPr>
        <w:t xml:space="preserve"> can</w:t>
      </w:r>
      <w:r w:rsidR="00D72523">
        <w:rPr>
          <w:lang w:val="en-US"/>
        </w:rPr>
        <w:t xml:space="preserve"> be</w:t>
      </w:r>
      <w:r>
        <w:rPr>
          <w:lang w:val="en-US"/>
        </w:rPr>
        <w:t xml:space="preserve"> implement</w:t>
      </w:r>
      <w:r w:rsidR="00D72523">
        <w:rPr>
          <w:lang w:val="en-US"/>
        </w:rPr>
        <w:t>ed in different sectors and uses.</w:t>
      </w:r>
    </w:p>
    <w:p w:rsidR="00604C69" w:rsidRDefault="00D72523" w:rsidP="00604C69">
      <w:pPr>
        <w:rPr>
          <w:lang w:val="en-US"/>
        </w:rPr>
      </w:pPr>
      <w:r>
        <w:rPr>
          <w:lang w:val="en-US"/>
        </w:rPr>
        <w:t>Finally, t</w:t>
      </w:r>
      <w:r w:rsidR="00604C69">
        <w:rPr>
          <w:lang w:val="en-US"/>
        </w:rPr>
        <w:t xml:space="preserve">he partners had the opportunity to check the EE&amp;RES measures that </w:t>
      </w:r>
      <w:r>
        <w:rPr>
          <w:lang w:val="en-US"/>
        </w:rPr>
        <w:t xml:space="preserve">the </w:t>
      </w:r>
      <w:r w:rsidR="00604C69" w:rsidRPr="005C539E">
        <w:rPr>
          <w:lang w:val="en-US"/>
        </w:rPr>
        <w:t>Carlsberg Brewery</w:t>
      </w:r>
      <w:r>
        <w:rPr>
          <w:lang w:val="en-US"/>
        </w:rPr>
        <w:t xml:space="preserve"> implemented</w:t>
      </w:r>
      <w:r w:rsidR="00BE77F5">
        <w:rPr>
          <w:lang w:val="en-US"/>
        </w:rPr>
        <w:t xml:space="preserve">. </w:t>
      </w:r>
      <w:r>
        <w:rPr>
          <w:lang w:val="en-US"/>
        </w:rPr>
        <w:t>A beneficial discussion was developed</w:t>
      </w:r>
      <w:r w:rsidR="00A55FCB">
        <w:rPr>
          <w:lang w:val="en-US"/>
        </w:rPr>
        <w:t xml:space="preserve"> between the </w:t>
      </w:r>
      <w:r w:rsidR="00A55FCB" w:rsidRPr="00F00C81">
        <w:rPr>
          <w:lang w:val="en-US"/>
        </w:rPr>
        <w:t>partners and</w:t>
      </w:r>
      <w:r w:rsidRPr="00F00C81">
        <w:rPr>
          <w:lang w:val="en-US"/>
        </w:rPr>
        <w:t xml:space="preserve"> the senior engineer of the brewery</w:t>
      </w:r>
      <w:r w:rsidR="00881C59" w:rsidRPr="00F00C81">
        <w:rPr>
          <w:lang w:val="en-US"/>
        </w:rPr>
        <w:t>,</w:t>
      </w:r>
      <w:r w:rsidRPr="00F00C81">
        <w:rPr>
          <w:lang w:val="en-US"/>
        </w:rPr>
        <w:t xml:space="preserve"> </w:t>
      </w:r>
      <w:r w:rsidR="00881C59" w:rsidRPr="00F00C81">
        <w:rPr>
          <w:lang w:val="en-US"/>
        </w:rPr>
        <w:t xml:space="preserve">stressing that </w:t>
      </w:r>
      <w:r w:rsidRPr="00F00C81">
        <w:rPr>
          <w:lang w:val="en-US"/>
        </w:rPr>
        <w:t>the</w:t>
      </w:r>
      <w:r w:rsidR="002D5B6B" w:rsidRPr="00F00C81">
        <w:t xml:space="preserve"> </w:t>
      </w:r>
      <w:r w:rsidR="003804F9" w:rsidRPr="00F00C81">
        <w:rPr>
          <w:lang w:val="en-US"/>
        </w:rPr>
        <w:t>financial benefits are</w:t>
      </w:r>
      <w:r w:rsidR="002D5B6B" w:rsidRPr="00F00C81">
        <w:rPr>
          <w:lang w:val="en-US"/>
        </w:rPr>
        <w:t xml:space="preserve"> not</w:t>
      </w:r>
      <w:r w:rsidR="002D5B6B" w:rsidRPr="002D5B6B">
        <w:rPr>
          <w:lang w:val="en-US"/>
        </w:rPr>
        <w:t xml:space="preserve"> always the priority for the company</w:t>
      </w:r>
      <w:r w:rsidR="00D13936">
        <w:rPr>
          <w:lang w:val="en-US"/>
        </w:rPr>
        <w:t xml:space="preserve"> and </w:t>
      </w:r>
      <w:r w:rsidR="005E2340">
        <w:rPr>
          <w:lang w:val="en-US"/>
        </w:rPr>
        <w:t>the</w:t>
      </w:r>
      <w:r>
        <w:rPr>
          <w:lang w:val="en-US"/>
        </w:rPr>
        <w:t xml:space="preserve"> energy </w:t>
      </w:r>
      <w:r w:rsidR="005E2340">
        <w:rPr>
          <w:lang w:val="en-US"/>
        </w:rPr>
        <w:t>actions</w:t>
      </w:r>
      <w:r>
        <w:rPr>
          <w:lang w:val="en-US"/>
        </w:rPr>
        <w:t xml:space="preserve"> </w:t>
      </w:r>
      <w:r w:rsidR="00BE77F5">
        <w:rPr>
          <w:lang w:val="en-US"/>
        </w:rPr>
        <w:t>bond with the environmental responsibility</w:t>
      </w:r>
      <w:r w:rsidR="005E2340">
        <w:rPr>
          <w:lang w:val="en-US"/>
        </w:rPr>
        <w:t>.</w:t>
      </w:r>
      <w:r w:rsidR="00881C59">
        <w:rPr>
          <w:lang w:val="en-US"/>
        </w:rPr>
        <w:t xml:space="preserve"> </w:t>
      </w:r>
    </w:p>
    <w:p w:rsidR="00604C69" w:rsidRPr="00EA0579" w:rsidRDefault="00604C69" w:rsidP="004971EB">
      <w:pPr>
        <w:rPr>
          <w:lang w:val="en-US"/>
        </w:rPr>
      </w:pPr>
    </w:p>
    <w:sectPr w:rsidR="00604C69" w:rsidRPr="00EA0579" w:rsidSect="00BF6279">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EFF" w:rsidRDefault="00F85EFF" w:rsidP="004971EB">
      <w:pPr>
        <w:spacing w:before="0" w:after="0" w:line="240" w:lineRule="auto"/>
      </w:pPr>
      <w:r>
        <w:separator/>
      </w:r>
    </w:p>
  </w:endnote>
  <w:endnote w:type="continuationSeparator" w:id="0">
    <w:p w:rsidR="00F85EFF" w:rsidRDefault="00F85EFF" w:rsidP="004971E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4000207B" w:usb2="00000000"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389123"/>
      <w:docPartObj>
        <w:docPartGallery w:val="Page Numbers (Bottom of Page)"/>
        <w:docPartUnique/>
      </w:docPartObj>
    </w:sdtPr>
    <w:sdtContent>
      <w:p w:rsidR="00FB3465" w:rsidRDefault="004E73FC">
        <w:pPr>
          <w:pStyle w:val="Footer"/>
          <w:jc w:val="right"/>
        </w:pPr>
        <w:r>
          <w:fldChar w:fldCharType="begin"/>
        </w:r>
        <w:r w:rsidR="00FB3465">
          <w:instrText>PAGE   \* MERGEFORMAT</w:instrText>
        </w:r>
        <w:r>
          <w:fldChar w:fldCharType="separate"/>
        </w:r>
        <w:r w:rsidR="00900FF6">
          <w:rPr>
            <w:noProof/>
          </w:rPr>
          <w:t>12</w:t>
        </w:r>
        <w:r>
          <w:fldChar w:fldCharType="end"/>
        </w:r>
      </w:p>
    </w:sdtContent>
  </w:sdt>
  <w:p w:rsidR="00FB3465" w:rsidRDefault="00FB34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EFF" w:rsidRDefault="00F85EFF" w:rsidP="004971EB">
      <w:pPr>
        <w:spacing w:before="0" w:after="0" w:line="240" w:lineRule="auto"/>
      </w:pPr>
      <w:r>
        <w:separator/>
      </w:r>
    </w:p>
  </w:footnote>
  <w:footnote w:type="continuationSeparator" w:id="0">
    <w:p w:rsidR="00F85EFF" w:rsidRDefault="00F85EFF" w:rsidP="004971E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465" w:rsidRDefault="00FB3465">
    <w:pPr>
      <w:pStyle w:val="Header"/>
    </w:pPr>
    <w:r>
      <w:rPr>
        <w:noProof/>
        <w:lang w:val="en-US"/>
      </w:rPr>
      <w:drawing>
        <wp:anchor distT="0" distB="0" distL="114300" distR="114300" simplePos="0" relativeHeight="251658240" behindDoc="0" locked="0" layoutInCell="1" allowOverlap="1">
          <wp:simplePos x="0" y="0"/>
          <wp:positionH relativeFrom="margin">
            <wp:posOffset>4171950</wp:posOffset>
          </wp:positionH>
          <wp:positionV relativeFrom="paragraph">
            <wp:posOffset>-182880</wp:posOffset>
          </wp:positionV>
          <wp:extent cx="1442085" cy="619125"/>
          <wp:effectExtent l="0" t="0" r="5715" b="9525"/>
          <wp:wrapTopAndBottom/>
          <wp:docPr id="2" name="Imagen 2" descr="Instituto Tecnológico de Canarias - R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ituto Tecnológico de Canarias - RESO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085" cy="6191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4E4B"/>
    <w:multiLevelType w:val="hybridMultilevel"/>
    <w:tmpl w:val="C5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226CBA"/>
    <w:multiLevelType w:val="hybridMultilevel"/>
    <w:tmpl w:val="09EE2EE4"/>
    <w:lvl w:ilvl="0" w:tplc="389C033E">
      <w:start w:val="1"/>
      <w:numFmt w:val="decimal"/>
      <w:lvlText w:val="%1."/>
      <w:lvlJc w:val="left"/>
      <w:pPr>
        <w:ind w:left="720" w:hanging="360"/>
      </w:pPr>
      <w:rPr>
        <w:rFonts w:hint="default"/>
        <w:b w:val="0"/>
        <w:bCs w:val="0"/>
        <w:color w:val="2F5496" w:themeColor="accent1" w:themeShade="BF"/>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971EB"/>
    <w:rsid w:val="000011E7"/>
    <w:rsid w:val="000A08A1"/>
    <w:rsid w:val="000B5C7A"/>
    <w:rsid w:val="00133664"/>
    <w:rsid w:val="00180C53"/>
    <w:rsid w:val="00186AC0"/>
    <w:rsid w:val="001C1F50"/>
    <w:rsid w:val="0021692C"/>
    <w:rsid w:val="002D5B6B"/>
    <w:rsid w:val="00301CA7"/>
    <w:rsid w:val="003804F9"/>
    <w:rsid w:val="00422D7B"/>
    <w:rsid w:val="00485DB7"/>
    <w:rsid w:val="004971EB"/>
    <w:rsid w:val="004A0378"/>
    <w:rsid w:val="004D759C"/>
    <w:rsid w:val="004E4891"/>
    <w:rsid w:val="004E73FC"/>
    <w:rsid w:val="00556073"/>
    <w:rsid w:val="005C539E"/>
    <w:rsid w:val="005E2340"/>
    <w:rsid w:val="00601464"/>
    <w:rsid w:val="00602A61"/>
    <w:rsid w:val="00604C69"/>
    <w:rsid w:val="006225D5"/>
    <w:rsid w:val="007A1473"/>
    <w:rsid w:val="00881C59"/>
    <w:rsid w:val="00900FF6"/>
    <w:rsid w:val="009734A2"/>
    <w:rsid w:val="00A55FCB"/>
    <w:rsid w:val="00AD1E8E"/>
    <w:rsid w:val="00BA3409"/>
    <w:rsid w:val="00BC0B49"/>
    <w:rsid w:val="00BE77F5"/>
    <w:rsid w:val="00BF6279"/>
    <w:rsid w:val="00C31D3A"/>
    <w:rsid w:val="00C85122"/>
    <w:rsid w:val="00C93202"/>
    <w:rsid w:val="00CA2C70"/>
    <w:rsid w:val="00D13936"/>
    <w:rsid w:val="00D21ED2"/>
    <w:rsid w:val="00D72523"/>
    <w:rsid w:val="00DE45D4"/>
    <w:rsid w:val="00E7528B"/>
    <w:rsid w:val="00EA0579"/>
    <w:rsid w:val="00EF199F"/>
    <w:rsid w:val="00F00C81"/>
    <w:rsid w:val="00F2270C"/>
    <w:rsid w:val="00F57346"/>
    <w:rsid w:val="00F668CB"/>
    <w:rsid w:val="00F85EFF"/>
    <w:rsid w:val="00FB3465"/>
    <w:rsid w:val="00FB5B68"/>
    <w:rsid w:val="00FE4041"/>
    <w:rsid w:val="27A6B4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Light" w:eastAsiaTheme="minorHAnsi" w:hAnsi="Calibri Light" w:cstheme="minorBidi"/>
        <w:sz w:val="22"/>
        <w:szCs w:val="22"/>
        <w:lang w:val="es-ES" w:eastAsia="en-US" w:bidi="ar-SA"/>
      </w:rPr>
    </w:rPrDefault>
    <w:pPrDefault>
      <w:pPr>
        <w:spacing w:before="100" w:beforeAutospacing="1"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279"/>
  </w:style>
  <w:style w:type="paragraph" w:styleId="Heading1">
    <w:name w:val="heading 1"/>
    <w:basedOn w:val="Normal"/>
    <w:next w:val="Normal"/>
    <w:link w:val="Heading1Char"/>
    <w:uiPriority w:val="9"/>
    <w:qFormat/>
    <w:rsid w:val="004971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71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1EB"/>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4971EB"/>
  </w:style>
  <w:style w:type="paragraph" w:styleId="Footer">
    <w:name w:val="footer"/>
    <w:basedOn w:val="Normal"/>
    <w:link w:val="FooterChar"/>
    <w:uiPriority w:val="99"/>
    <w:unhideWhenUsed/>
    <w:rsid w:val="004971EB"/>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4971EB"/>
  </w:style>
  <w:style w:type="character" w:customStyle="1" w:styleId="Heading1Char">
    <w:name w:val="Heading 1 Char"/>
    <w:basedOn w:val="DefaultParagraphFont"/>
    <w:link w:val="Heading1"/>
    <w:uiPriority w:val="9"/>
    <w:rsid w:val="004971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971E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971EB"/>
    <w:pPr>
      <w:spacing w:beforeAutospacing="0"/>
      <w:jc w:val="left"/>
      <w:outlineLvl w:val="9"/>
    </w:pPr>
    <w:rPr>
      <w:lang w:eastAsia="es-ES"/>
    </w:rPr>
  </w:style>
  <w:style w:type="paragraph" w:styleId="TOC1">
    <w:name w:val="toc 1"/>
    <w:basedOn w:val="Normal"/>
    <w:next w:val="Normal"/>
    <w:autoRedefine/>
    <w:uiPriority w:val="39"/>
    <w:unhideWhenUsed/>
    <w:rsid w:val="004971EB"/>
    <w:pPr>
      <w:spacing w:after="100"/>
    </w:pPr>
  </w:style>
  <w:style w:type="paragraph" w:styleId="TOC2">
    <w:name w:val="toc 2"/>
    <w:basedOn w:val="Normal"/>
    <w:next w:val="Normal"/>
    <w:autoRedefine/>
    <w:uiPriority w:val="39"/>
    <w:unhideWhenUsed/>
    <w:rsid w:val="004971EB"/>
    <w:pPr>
      <w:spacing w:after="100"/>
      <w:ind w:left="220"/>
    </w:pPr>
  </w:style>
  <w:style w:type="character" w:styleId="Hyperlink">
    <w:name w:val="Hyperlink"/>
    <w:basedOn w:val="DefaultParagraphFont"/>
    <w:uiPriority w:val="99"/>
    <w:unhideWhenUsed/>
    <w:rsid w:val="004971EB"/>
    <w:rPr>
      <w:color w:val="0563C1" w:themeColor="hyperlink"/>
      <w:u w:val="single"/>
    </w:rPr>
  </w:style>
  <w:style w:type="paragraph" w:styleId="BalloonText">
    <w:name w:val="Balloon Text"/>
    <w:basedOn w:val="Normal"/>
    <w:link w:val="BalloonTextChar"/>
    <w:uiPriority w:val="99"/>
    <w:semiHidden/>
    <w:unhideWhenUsed/>
    <w:rsid w:val="00DE45D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D4"/>
    <w:rPr>
      <w:rFonts w:ascii="Tahoma" w:hAnsi="Tahoma" w:cs="Tahoma"/>
      <w:sz w:val="16"/>
      <w:szCs w:val="16"/>
    </w:rPr>
  </w:style>
  <w:style w:type="character" w:styleId="IntenseReference">
    <w:name w:val="Intense Reference"/>
    <w:basedOn w:val="DefaultParagraphFont"/>
    <w:uiPriority w:val="32"/>
    <w:qFormat/>
    <w:rsid w:val="00C31D3A"/>
    <w:rPr>
      <w:b/>
      <w:bCs/>
      <w:smallCaps/>
      <w:color w:val="ED7D31" w:themeColor="accent2"/>
      <w:spacing w:val="5"/>
      <w:u w:val="single"/>
    </w:rPr>
  </w:style>
  <w:style w:type="paragraph" w:styleId="NormalWeb">
    <w:name w:val="Normal (Web)"/>
    <w:basedOn w:val="Normal"/>
    <w:uiPriority w:val="99"/>
    <w:semiHidden/>
    <w:unhideWhenUsed/>
    <w:rsid w:val="00301CA7"/>
    <w:pPr>
      <w:spacing w:after="100" w:afterAutospacing="1" w:line="240" w:lineRule="auto"/>
      <w:jc w:val="left"/>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01CA7"/>
    <w:pPr>
      <w:ind w:left="720"/>
      <w:contextualSpacing/>
    </w:pPr>
  </w:style>
  <w:style w:type="character" w:customStyle="1" w:styleId="Style1">
    <w:name w:val="Style1"/>
    <w:uiPriority w:val="1"/>
    <w:rsid w:val="005C539E"/>
    <w:rPr>
      <w:rFonts w:ascii="Calibri" w:hAnsi="Calibri"/>
      <w:sz w:val="16"/>
    </w:rPr>
  </w:style>
</w:styles>
</file>

<file path=word/webSettings.xml><?xml version="1.0" encoding="utf-8"?>
<w:webSettings xmlns:r="http://schemas.openxmlformats.org/officeDocument/2006/relationships" xmlns:w="http://schemas.openxmlformats.org/wordprocessingml/2006/main">
  <w:divs>
    <w:div w:id="260574301">
      <w:bodyDiv w:val="1"/>
      <w:marLeft w:val="0"/>
      <w:marRight w:val="0"/>
      <w:marTop w:val="0"/>
      <w:marBottom w:val="0"/>
      <w:divBdr>
        <w:top w:val="none" w:sz="0" w:space="0" w:color="auto"/>
        <w:left w:val="none" w:sz="0" w:space="0" w:color="auto"/>
        <w:bottom w:val="none" w:sz="0" w:space="0" w:color="auto"/>
        <w:right w:val="none" w:sz="0" w:space="0" w:color="auto"/>
      </w:divBdr>
    </w:div>
    <w:div w:id="647058110">
      <w:bodyDiv w:val="1"/>
      <w:marLeft w:val="0"/>
      <w:marRight w:val="0"/>
      <w:marTop w:val="0"/>
      <w:marBottom w:val="0"/>
      <w:divBdr>
        <w:top w:val="none" w:sz="0" w:space="0" w:color="auto"/>
        <w:left w:val="none" w:sz="0" w:space="0" w:color="auto"/>
        <w:bottom w:val="none" w:sz="0" w:space="0" w:color="auto"/>
        <w:right w:val="none" w:sz="0" w:space="0" w:color="auto"/>
      </w:divBdr>
    </w:div>
    <w:div w:id="858853861">
      <w:bodyDiv w:val="1"/>
      <w:marLeft w:val="0"/>
      <w:marRight w:val="0"/>
      <w:marTop w:val="0"/>
      <w:marBottom w:val="0"/>
      <w:divBdr>
        <w:top w:val="none" w:sz="0" w:space="0" w:color="auto"/>
        <w:left w:val="none" w:sz="0" w:space="0" w:color="auto"/>
        <w:bottom w:val="none" w:sz="0" w:space="0" w:color="auto"/>
        <w:right w:val="none" w:sz="0" w:space="0" w:color="auto"/>
      </w:divBdr>
    </w:div>
    <w:div w:id="955672707">
      <w:bodyDiv w:val="1"/>
      <w:marLeft w:val="0"/>
      <w:marRight w:val="0"/>
      <w:marTop w:val="0"/>
      <w:marBottom w:val="0"/>
      <w:divBdr>
        <w:top w:val="none" w:sz="0" w:space="0" w:color="auto"/>
        <w:left w:val="none" w:sz="0" w:space="0" w:color="auto"/>
        <w:bottom w:val="none" w:sz="0" w:space="0" w:color="auto"/>
        <w:right w:val="none" w:sz="0" w:space="0" w:color="auto"/>
      </w:divBdr>
    </w:div>
    <w:div w:id="193632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B80A7-66F4-4800-BB24-A95BC124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Cervilla Bordiú</dc:creator>
  <cp:lastModifiedBy>hgemon</cp:lastModifiedBy>
  <cp:revision>33</cp:revision>
  <cp:lastPrinted>2020-05-08T17:04:00Z</cp:lastPrinted>
  <dcterms:created xsi:type="dcterms:W3CDTF">2020-05-07T14:51:00Z</dcterms:created>
  <dcterms:modified xsi:type="dcterms:W3CDTF">2020-05-08T17:05:00Z</dcterms:modified>
</cp:coreProperties>
</file>