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DB642CD" w14:textId="303662D2" w:rsidR="00F806EA" w:rsidRDefault="009A5F8B">
      <w:r>
        <w:rPr>
          <w:rStyle w:val="Hiperhivatkozs"/>
        </w:rPr>
        <w:fldChar w:fldCharType="begin"/>
      </w:r>
      <w:r>
        <w:rPr>
          <w:rStyle w:val="Hiperhivatkozs"/>
        </w:rPr>
        <w:instrText xml:space="preserve"> HYPERLINK "https://kozan.gr/archives/419911" </w:instrText>
      </w:r>
      <w:r>
        <w:rPr>
          <w:rStyle w:val="Hiperhivatkozs"/>
        </w:rPr>
        <w:fldChar w:fldCharType="separate"/>
      </w:r>
      <w:r w:rsidR="0055349B" w:rsidRPr="00076403">
        <w:rPr>
          <w:rStyle w:val="Hiperhivatkozs"/>
        </w:rPr>
        <w:t>https://kozan.gr/archives/419911</w:t>
      </w:r>
      <w:r>
        <w:rPr>
          <w:rStyle w:val="Hiperhivatkozs"/>
        </w:rPr>
        <w:fldChar w:fldCharType="end"/>
      </w:r>
    </w:p>
    <w:p w14:paraId="53418E94" w14:textId="00F74EA3" w:rsidR="0055349B" w:rsidRDefault="00FE51EE">
      <w:pPr>
        <w:rPr>
          <w:lang w:val="en-US"/>
        </w:rPr>
      </w:pPr>
      <w:r>
        <w:rPr>
          <w:noProof/>
          <w:lang w:val="hu-HU" w:eastAsia="hu-HU" w:bidi="ar-SA"/>
        </w:rPr>
        <w:drawing>
          <wp:inline distT="0" distB="0" distL="0" distR="0" wp14:anchorId="6416A7CC" wp14:editId="03EB9D1F">
            <wp:extent cx="5273675" cy="2219325"/>
            <wp:effectExtent l="0" t="0" r="3175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44BC5" w14:textId="698A6633" w:rsidR="0055349B" w:rsidRDefault="0055349B"/>
    <w:p w14:paraId="7D7FA204" w14:textId="24777E72" w:rsidR="0055349B" w:rsidRDefault="0055349B"/>
    <w:p w14:paraId="173AB328" w14:textId="747DF916" w:rsidR="0055349B" w:rsidRDefault="009A5F8B">
      <w:hyperlink r:id="rId5" w:history="1">
        <w:r w:rsidR="0055349B" w:rsidRPr="00076403">
          <w:rPr>
            <w:rStyle w:val="Hiperhivatkozs"/>
          </w:rPr>
          <w:t>https://www.prlogos.gr/%CE%B5%CF%80%CE%B9%CF%84%CF%85%CF%87%CE%AE%CF%82-%CE%BF%CE%BB%CE%BF%CE%BA%CE%BB%CE%AE%CF%81%CF%89%CF%83%CE%B7-%CF%84%CE%B7%CF%82-%CE%B5%CF%80%CE%AD%CE%BA%CF%84%CE%B1%CF%83%CE%B7%CF%82-%CF%84%CE%BF/</w:t>
        </w:r>
      </w:hyperlink>
    </w:p>
    <w:p w14:paraId="43D02CCD" w14:textId="77777777" w:rsidR="0055349B" w:rsidRDefault="0055349B"/>
    <w:p w14:paraId="54DEB28D" w14:textId="2A48E438" w:rsidR="0055349B" w:rsidRDefault="00FE51EE">
      <w:r>
        <w:rPr>
          <w:noProof/>
          <w:lang w:val="hu-HU" w:eastAsia="hu-HU" w:bidi="ar-SA"/>
        </w:rPr>
        <w:lastRenderedPageBreak/>
        <w:drawing>
          <wp:inline distT="0" distB="0" distL="0" distR="0" wp14:anchorId="3B56D9AD" wp14:editId="1DC1AE50">
            <wp:extent cx="5273675" cy="2225040"/>
            <wp:effectExtent l="0" t="0" r="3175" b="381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053EB" w14:textId="05A0445A" w:rsidR="00B44A67" w:rsidRDefault="00B44A67"/>
    <w:p w14:paraId="706AEC69" w14:textId="50FC6F6E" w:rsidR="00B44A67" w:rsidRDefault="00B44A67"/>
    <w:p w14:paraId="7F4BAF64" w14:textId="38C49383" w:rsidR="00B44A67" w:rsidRDefault="009A5F8B">
      <w:hyperlink r:id="rId7" w:history="1">
        <w:r w:rsidR="00B44A67" w:rsidRPr="00076403">
          <w:rPr>
            <w:rStyle w:val="Hiperhivatkozs"/>
          </w:rPr>
          <w:t>https://www.kozanilife.gr/2022/07/28/%CE%B5%CF%80%CE%B9%CF%84%CF%85%CF%87%CE%AE%CF%82-%CE%BF%CE%BB%CE%BF%CE%BA%CE%BB%CE%AE%CF%81%CF%89%CF%83%CE%B7-%CF%84%CE%B7%CF%82-%CE%B5%CF%80%CE%AD%CE%BA%CF%84%CE%B1%CF%83%CE%B7%CF%82-%CF%84%CE%BF/</w:t>
        </w:r>
      </w:hyperlink>
    </w:p>
    <w:p w14:paraId="59FA7576" w14:textId="553AE5F8" w:rsidR="00B44A67" w:rsidRDefault="00B44A67"/>
    <w:p w14:paraId="4F953130" w14:textId="7016C59A" w:rsidR="00B44A67" w:rsidRDefault="00FE51EE">
      <w:pPr>
        <w:rPr>
          <w:lang w:val="en-US"/>
        </w:rPr>
      </w:pPr>
      <w:r>
        <w:rPr>
          <w:noProof/>
          <w:lang w:val="hu-HU" w:eastAsia="hu-HU" w:bidi="ar-SA"/>
        </w:rPr>
        <w:lastRenderedPageBreak/>
        <w:drawing>
          <wp:inline distT="0" distB="0" distL="0" distR="0" wp14:anchorId="12C653AA" wp14:editId="71980578">
            <wp:extent cx="5273675" cy="2493645"/>
            <wp:effectExtent l="0" t="0" r="3175" b="190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270C4" w14:textId="096CFAF4" w:rsidR="00B44A67" w:rsidRDefault="00B44A67">
      <w:pPr>
        <w:rPr>
          <w:lang w:val="en-US"/>
        </w:rPr>
      </w:pPr>
    </w:p>
    <w:p w14:paraId="34E41DC3" w14:textId="319C3F0D" w:rsidR="00B44A67" w:rsidRDefault="00B44A67">
      <w:pPr>
        <w:rPr>
          <w:lang w:val="en-US"/>
        </w:rPr>
      </w:pPr>
    </w:p>
    <w:p w14:paraId="522B9B7B" w14:textId="6DF8A725" w:rsidR="00A7571F" w:rsidRDefault="00A7571F">
      <w:pPr>
        <w:rPr>
          <w:lang w:val="en-US"/>
        </w:rPr>
      </w:pPr>
    </w:p>
    <w:p w14:paraId="77311659" w14:textId="108397E4" w:rsidR="00A7571F" w:rsidRDefault="009A5F8B">
      <w:pPr>
        <w:rPr>
          <w:lang w:val="en-US"/>
        </w:rPr>
      </w:pPr>
      <w:hyperlink r:id="rId9" w:history="1">
        <w:r w:rsidR="00A7571F" w:rsidRPr="00575B23">
          <w:rPr>
            <w:rStyle w:val="Hiperhivatkozs"/>
            <w:lang w:val="en-US"/>
          </w:rPr>
          <w:t>https://kozanimedia.gr/%CE%B5%CF%80%CE%B9%CF%84%CF%85%CF%87%CE%AE%CF%82-%CE%BF%CE%BB%CE%BF%CE%BA%CE%BB%CE%AE%CF%81%CF%89%CF%83%CE%B7-%CF%84%CE%B7%CF%82-%CE%B5%CF%80%CE%AD%CE%BA%CF%84%CE%B1%CF%83%CE%B7%CF%82-%CF%84%CE%BF/</w:t>
        </w:r>
      </w:hyperlink>
    </w:p>
    <w:p w14:paraId="7A71C327" w14:textId="5F6BCA71" w:rsidR="00A7571F" w:rsidRDefault="00A7571F">
      <w:pPr>
        <w:rPr>
          <w:lang w:val="en-US"/>
        </w:rPr>
      </w:pPr>
    </w:p>
    <w:p w14:paraId="45422BF0" w14:textId="42CE2A19" w:rsidR="00A7571F" w:rsidRDefault="00FE51EE">
      <w:pPr>
        <w:rPr>
          <w:b/>
          <w:bCs/>
          <w:lang w:val="en-US"/>
        </w:rPr>
      </w:pPr>
      <w:r>
        <w:rPr>
          <w:b/>
          <w:bCs/>
          <w:noProof/>
          <w:lang w:val="hu-HU" w:eastAsia="hu-HU" w:bidi="ar-SA"/>
        </w:rPr>
        <w:lastRenderedPageBreak/>
        <w:drawing>
          <wp:inline distT="0" distB="0" distL="0" distR="0" wp14:anchorId="2D345C26" wp14:editId="3C4F21BD">
            <wp:extent cx="5273675" cy="2481580"/>
            <wp:effectExtent l="0" t="0" r="317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342FB" w14:textId="4FED4EEE" w:rsidR="00A7571F" w:rsidRDefault="00A7571F">
      <w:pPr>
        <w:rPr>
          <w:b/>
          <w:bCs/>
          <w:lang w:val="en-US"/>
        </w:rPr>
      </w:pPr>
    </w:p>
    <w:p w14:paraId="5DF9DFB1" w14:textId="5C8C8E11" w:rsidR="00A7571F" w:rsidRDefault="009A5F8B">
      <w:pPr>
        <w:rPr>
          <w:b/>
          <w:bCs/>
          <w:lang w:val="en-US"/>
        </w:rPr>
      </w:pPr>
      <w:hyperlink r:id="rId11" w:history="1">
        <w:r w:rsidR="00973A96" w:rsidRPr="006D7B09">
          <w:rPr>
            <w:rStyle w:val="Hiperhivatkozs"/>
            <w:b/>
            <w:bCs/>
            <w:lang w:val="en-US"/>
          </w:rPr>
          <w:t>https://www.ditikostipos.gr/epitychis-oloklirosi-tis-epektasis-toy-ergoy-toy-interreg-europe-epicah-apo-to-perifereiako-tameio-anaptyxis-dytikis-makedonias/</w:t>
        </w:r>
      </w:hyperlink>
    </w:p>
    <w:p w14:paraId="3530BA75" w14:textId="5E7A74C7" w:rsidR="00973A96" w:rsidRDefault="00973A96">
      <w:pPr>
        <w:rPr>
          <w:b/>
          <w:bCs/>
          <w:lang w:val="en-US"/>
        </w:rPr>
      </w:pPr>
    </w:p>
    <w:p w14:paraId="1ADEDC20" w14:textId="72AF6554" w:rsidR="00973A96" w:rsidRDefault="00973A96">
      <w:pPr>
        <w:rPr>
          <w:b/>
          <w:bCs/>
          <w:lang w:val="en-US"/>
        </w:rPr>
      </w:pPr>
    </w:p>
    <w:p w14:paraId="4DCF4013" w14:textId="2CBE194E" w:rsidR="00973A96" w:rsidRDefault="00FE51EE">
      <w:pPr>
        <w:rPr>
          <w:b/>
          <w:bCs/>
          <w:lang w:val="en-US"/>
        </w:rPr>
      </w:pPr>
      <w:r>
        <w:rPr>
          <w:b/>
          <w:bCs/>
          <w:noProof/>
          <w:lang w:val="hu-HU" w:eastAsia="hu-HU" w:bidi="ar-SA"/>
        </w:rPr>
        <w:lastRenderedPageBreak/>
        <w:drawing>
          <wp:inline distT="0" distB="0" distL="0" distR="0" wp14:anchorId="725C9658" wp14:editId="0CD6EFE7">
            <wp:extent cx="5273675" cy="2548255"/>
            <wp:effectExtent l="0" t="0" r="3175" b="44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C02EC" w14:textId="42692280" w:rsidR="00FE51EE" w:rsidRDefault="00FE51EE">
      <w:pPr>
        <w:rPr>
          <w:b/>
          <w:bCs/>
          <w:lang w:val="en-US"/>
        </w:rPr>
      </w:pPr>
    </w:p>
    <w:p w14:paraId="565D71A0" w14:textId="59DCDAE5" w:rsidR="00FE51EE" w:rsidRDefault="00FE51EE">
      <w:pPr>
        <w:rPr>
          <w:b/>
          <w:bCs/>
          <w:lang w:val="en-US"/>
        </w:rPr>
      </w:pPr>
    </w:p>
    <w:p w14:paraId="4628CF88" w14:textId="77777777" w:rsidR="00FE51EE" w:rsidRPr="00FE51EE" w:rsidRDefault="00FE51EE" w:rsidP="00FE51EE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val="en-US" w:eastAsia="el-GR" w:bidi="ar-SA"/>
        </w:rPr>
      </w:pPr>
      <w:r w:rsidRPr="00FE51EE">
        <w:rPr>
          <w:rFonts w:ascii="Arial" w:eastAsia="Times New Roman" w:hAnsi="Arial" w:cs="Arial"/>
          <w:color w:val="FF0000"/>
          <w:sz w:val="20"/>
          <w:szCs w:val="20"/>
          <w:lang w:val="en-US" w:eastAsia="el-GR" w:bidi="ar-SA"/>
        </w:rPr>
        <w:t>https://grevenaportal.gr/index.php/component/k2/item/1183-epityxis-oloklirosi-tis-epektasis-tou-ergou-tou-interreg-europe-epicah-apo-to-perifereiako-tameio-anaptyksis-dytikis-makedonias</w:t>
      </w:r>
    </w:p>
    <w:p w14:paraId="08C65FE2" w14:textId="26AE70F2" w:rsidR="00FE51EE" w:rsidRDefault="00FE51EE">
      <w:pPr>
        <w:rPr>
          <w:b/>
          <w:bCs/>
          <w:lang w:val="en-US"/>
        </w:rPr>
      </w:pPr>
    </w:p>
    <w:p w14:paraId="0D2FB3E8" w14:textId="7A158366" w:rsidR="00FE51EE" w:rsidRDefault="00FE51EE">
      <w:pPr>
        <w:rPr>
          <w:b/>
          <w:bCs/>
          <w:lang w:val="en-US"/>
        </w:rPr>
      </w:pPr>
    </w:p>
    <w:p w14:paraId="265EE222" w14:textId="292E436F" w:rsidR="00FE51EE" w:rsidRDefault="00FE51EE">
      <w:pPr>
        <w:rPr>
          <w:b/>
          <w:bCs/>
          <w:lang w:val="en-US"/>
        </w:rPr>
      </w:pPr>
      <w:r>
        <w:rPr>
          <w:b/>
          <w:bCs/>
          <w:noProof/>
          <w:lang w:val="hu-HU" w:eastAsia="hu-HU" w:bidi="ar-SA"/>
        </w:rPr>
        <w:lastRenderedPageBreak/>
        <w:drawing>
          <wp:inline distT="0" distB="0" distL="0" distR="0" wp14:anchorId="7ED31A6C" wp14:editId="13D33894">
            <wp:extent cx="5273675" cy="2969260"/>
            <wp:effectExtent l="0" t="0" r="3175" b="254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69C41" w14:textId="6035440D" w:rsidR="00FE51EE" w:rsidRDefault="00FE51EE">
      <w:pPr>
        <w:rPr>
          <w:b/>
          <w:bCs/>
          <w:lang w:val="en-US"/>
        </w:rPr>
      </w:pPr>
    </w:p>
    <w:p w14:paraId="768089C6" w14:textId="4380ADEE" w:rsidR="00FE51EE" w:rsidRDefault="009A5F8B">
      <w:pPr>
        <w:rPr>
          <w:b/>
          <w:bCs/>
          <w:lang w:val="en-US"/>
        </w:rPr>
      </w:pPr>
      <w:hyperlink r:id="rId14" w:history="1">
        <w:r w:rsidR="00FE51EE" w:rsidRPr="003D6B14">
          <w:rPr>
            <w:rStyle w:val="Hiperhivatkozs"/>
            <w:b/>
            <w:bCs/>
            <w:lang w:val="en-US"/>
          </w:rPr>
          <w:t>http://www.floriniotika.gr/2022/07/interreg-europe-epicah.html</w:t>
        </w:r>
      </w:hyperlink>
    </w:p>
    <w:p w14:paraId="2F0B3003" w14:textId="19C6AC0E" w:rsidR="00FE51EE" w:rsidRDefault="00FE51EE">
      <w:pPr>
        <w:rPr>
          <w:b/>
          <w:bCs/>
          <w:lang w:val="en-US"/>
        </w:rPr>
      </w:pPr>
    </w:p>
    <w:p w14:paraId="75C36388" w14:textId="361A9AD1" w:rsidR="00FE51EE" w:rsidRPr="00A7571F" w:rsidRDefault="00FE51EE">
      <w:pPr>
        <w:rPr>
          <w:b/>
          <w:bCs/>
          <w:lang w:val="en-US"/>
        </w:rPr>
      </w:pPr>
      <w:r>
        <w:rPr>
          <w:b/>
          <w:bCs/>
          <w:noProof/>
          <w:lang w:val="hu-HU" w:eastAsia="hu-HU" w:bidi="ar-SA"/>
        </w:rPr>
        <w:lastRenderedPageBreak/>
        <w:drawing>
          <wp:inline distT="0" distB="0" distL="0" distR="0" wp14:anchorId="053E3046" wp14:editId="083D6364">
            <wp:extent cx="5273675" cy="2969260"/>
            <wp:effectExtent l="0" t="0" r="3175" b="254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51EE" w:rsidRPr="00A757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0BA"/>
    <w:rsid w:val="002C20BA"/>
    <w:rsid w:val="0055349B"/>
    <w:rsid w:val="00973A96"/>
    <w:rsid w:val="009A5F8B"/>
    <w:rsid w:val="00A7571F"/>
    <w:rsid w:val="00B44A67"/>
    <w:rsid w:val="00F806EA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2FA37"/>
  <w15:chartTrackingRefBased/>
  <w15:docId w15:val="{5F5DEE73-7D70-4C95-BEB6-F5FDAB7A4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5349B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53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64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kozanilife.gr/2022/07/28/%CE%B5%CF%80%CE%B9%CF%84%CF%85%CF%87%CE%AE%CF%82-%CE%BF%CE%BB%CE%BF%CE%BA%CE%BB%CE%AE%CF%81%CF%89%CF%83%CE%B7-%CF%84%CE%B7%CF%82-%CE%B5%CF%80%CE%AD%CE%BA%CF%84%CE%B1%CF%83%CE%B7%CF%82-%CF%84%CE%BF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itikostipos.gr/epitychis-oloklirosi-tis-epektasis-toy-ergoy-toy-interreg-europe-epicah-apo-to-perifereiako-tameio-anaptyxis-dytikis-makedonias/" TargetMode="External"/><Relationship Id="rId5" Type="http://schemas.openxmlformats.org/officeDocument/2006/relationships/hyperlink" Target="https://www.prlogos.gr/%CE%B5%CF%80%CE%B9%CF%84%CF%85%CF%87%CE%AE%CF%82-%CE%BF%CE%BB%CE%BF%CE%BA%CE%BB%CE%AE%CF%81%CF%89%CF%83%CE%B7-%CF%84%CE%B7%CF%82-%CE%B5%CF%80%CE%AD%CE%BA%CF%84%CE%B1%CF%83%CE%B7%CF%82-%CF%84%CE%BF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kozanimedia.gr/%CE%B5%CF%80%CE%B9%CF%84%CF%85%CF%87%CE%AE%CF%82-%CE%BF%CE%BB%CE%BF%CE%BA%CE%BB%CE%AE%CF%81%CF%89%CF%83%CE%B7-%CF%84%CE%B7%CF%82-%CE%B5%CF%80%CE%AD%CE%BA%CF%84%CE%B1%CF%83%CE%B7%CF%82-%CF%84%CE%BF/" TargetMode="External"/><Relationship Id="rId14" Type="http://schemas.openxmlformats.org/officeDocument/2006/relationships/hyperlink" Target="http://www.floriniotika.gr/2022/07/interreg-europe-epicah.html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275</Words>
  <Characters>1900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Karamarkos</dc:creator>
  <cp:keywords/>
  <dc:description/>
  <cp:lastModifiedBy>Várkonyi Hajnalka</cp:lastModifiedBy>
  <cp:revision>2</cp:revision>
  <dcterms:created xsi:type="dcterms:W3CDTF">2023-01-11T07:21:00Z</dcterms:created>
  <dcterms:modified xsi:type="dcterms:W3CDTF">2023-01-11T07:21:00Z</dcterms:modified>
</cp:coreProperties>
</file>